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8C5E48A" w14:textId="77777777" w:rsidR="00A300EF" w:rsidRPr="00A87845" w:rsidRDefault="00A300EF" w:rsidP="00A300EF">
      <w:pPr>
        <w:autoSpaceDE w:val="0"/>
        <w:autoSpaceDN w:val="0"/>
        <w:adjustRightInd w:val="0"/>
        <w:jc w:val="both"/>
        <w:rPr>
          <w:rFonts w:ascii="Tahoma" w:hAnsi="Tahoma" w:cs="Tahoma"/>
          <w:sz w:val="20"/>
        </w:rPr>
      </w:pPr>
      <w:proofErr w:type="spellStart"/>
      <w:r w:rsidRPr="00A87845">
        <w:rPr>
          <w:rFonts w:ascii="Tahoma" w:hAnsi="Tahoma" w:cs="Tahoma"/>
          <w:sz w:val="20"/>
        </w:rPr>
        <w:t>This</w:t>
      </w:r>
      <w:proofErr w:type="spellEnd"/>
      <w:r w:rsidRPr="00A87845">
        <w:rPr>
          <w:rFonts w:ascii="Tahoma" w:hAnsi="Tahoma" w:cs="Tahoma"/>
          <w:sz w:val="20"/>
        </w:rPr>
        <w:t xml:space="preserve"> </w:t>
      </w:r>
      <w:proofErr w:type="spellStart"/>
      <w:r w:rsidRPr="00A87845">
        <w:rPr>
          <w:rFonts w:ascii="Tahoma" w:hAnsi="Tahoma" w:cs="Tahoma"/>
          <w:sz w:val="20"/>
        </w:rPr>
        <w:t>proposed</w:t>
      </w:r>
      <w:proofErr w:type="spellEnd"/>
      <w:r w:rsidRPr="00A87845">
        <w:rPr>
          <w:rFonts w:ascii="Tahoma" w:hAnsi="Tahoma" w:cs="Tahoma"/>
          <w:sz w:val="20"/>
        </w:rPr>
        <w:t xml:space="preserve"> </w:t>
      </w:r>
      <w:proofErr w:type="spellStart"/>
      <w:r w:rsidRPr="00A87845">
        <w:rPr>
          <w:rFonts w:ascii="Tahoma" w:hAnsi="Tahoma" w:cs="Tahoma"/>
          <w:sz w:val="20"/>
        </w:rPr>
        <w:t>scheme</w:t>
      </w:r>
      <w:proofErr w:type="spellEnd"/>
      <w:r w:rsidRPr="00A87845">
        <w:rPr>
          <w:rFonts w:ascii="Tahoma" w:hAnsi="Tahoma" w:cs="Tahoma"/>
          <w:sz w:val="20"/>
        </w:rPr>
        <w:t xml:space="preserve"> (</w:t>
      </w:r>
      <w:proofErr w:type="spellStart"/>
      <w:r w:rsidRPr="00A87845">
        <w:rPr>
          <w:rFonts w:ascii="Tahoma" w:hAnsi="Tahoma" w:cs="Tahoma"/>
          <w:sz w:val="20"/>
        </w:rPr>
        <w:t>released</w:t>
      </w:r>
      <w:proofErr w:type="spellEnd"/>
      <w:r w:rsidRPr="00A87845">
        <w:rPr>
          <w:rFonts w:ascii="Tahoma" w:hAnsi="Tahoma" w:cs="Tahoma"/>
          <w:sz w:val="20"/>
        </w:rPr>
        <w:t xml:space="preserve"> </w:t>
      </w:r>
      <w:proofErr w:type="spellStart"/>
      <w:r w:rsidRPr="00A87845">
        <w:rPr>
          <w:rFonts w:ascii="Tahoma" w:hAnsi="Tahoma" w:cs="Tahoma"/>
          <w:sz w:val="20"/>
        </w:rPr>
        <w:t>only</w:t>
      </w:r>
      <w:proofErr w:type="spellEnd"/>
      <w:r w:rsidRPr="00A87845">
        <w:rPr>
          <w:rFonts w:ascii="Tahoma" w:hAnsi="Tahoma" w:cs="Tahoma"/>
          <w:sz w:val="20"/>
        </w:rPr>
        <w:t xml:space="preserve"> for </w:t>
      </w:r>
      <w:proofErr w:type="spellStart"/>
      <w:r w:rsidRPr="00A87845">
        <w:rPr>
          <w:rFonts w:ascii="Tahoma" w:hAnsi="Tahoma" w:cs="Tahoma"/>
          <w:sz w:val="20"/>
        </w:rPr>
        <w:t>example</w:t>
      </w:r>
      <w:proofErr w:type="spellEnd"/>
      <w:r w:rsidRPr="00A87845">
        <w:rPr>
          <w:rFonts w:ascii="Tahoma" w:hAnsi="Tahoma" w:cs="Tahoma"/>
          <w:sz w:val="20"/>
        </w:rPr>
        <w:t xml:space="preserve"> </w:t>
      </w:r>
      <w:proofErr w:type="spellStart"/>
      <w:r w:rsidRPr="00A87845">
        <w:rPr>
          <w:rFonts w:ascii="Tahoma" w:hAnsi="Tahoma" w:cs="Tahoma"/>
          <w:sz w:val="20"/>
        </w:rPr>
        <w:t>purposes</w:t>
      </w:r>
      <w:proofErr w:type="spellEnd"/>
      <w:r w:rsidRPr="00A87845">
        <w:rPr>
          <w:rFonts w:ascii="Tahoma" w:hAnsi="Tahoma" w:cs="Tahoma"/>
          <w:sz w:val="20"/>
        </w:rPr>
        <w:t xml:space="preserve">) and </w:t>
      </w:r>
      <w:proofErr w:type="spellStart"/>
      <w:r w:rsidRPr="00A87845">
        <w:rPr>
          <w:rFonts w:ascii="Tahoma" w:hAnsi="Tahoma" w:cs="Tahoma"/>
          <w:sz w:val="20"/>
        </w:rPr>
        <w:t>its</w:t>
      </w:r>
      <w:proofErr w:type="spellEnd"/>
      <w:r w:rsidRPr="00A87845">
        <w:rPr>
          <w:rFonts w:ascii="Tahoma" w:hAnsi="Tahoma" w:cs="Tahoma"/>
          <w:sz w:val="20"/>
        </w:rPr>
        <w:t xml:space="preserve"> </w:t>
      </w:r>
      <w:proofErr w:type="spellStart"/>
      <w:r w:rsidRPr="00A87845">
        <w:rPr>
          <w:rFonts w:ascii="Tahoma" w:hAnsi="Tahoma" w:cs="Tahoma"/>
          <w:sz w:val="20"/>
        </w:rPr>
        <w:t>implementation</w:t>
      </w:r>
      <w:proofErr w:type="spellEnd"/>
      <w:r w:rsidRPr="00A87845">
        <w:rPr>
          <w:rFonts w:ascii="Tahoma" w:hAnsi="Tahoma" w:cs="Tahoma"/>
          <w:sz w:val="20"/>
        </w:rPr>
        <w:t xml:space="preserve"> must be </w:t>
      </w:r>
      <w:proofErr w:type="spellStart"/>
      <w:r w:rsidRPr="00A87845">
        <w:rPr>
          <w:rFonts w:ascii="Tahoma" w:hAnsi="Tahoma" w:cs="Tahoma"/>
          <w:sz w:val="20"/>
        </w:rPr>
        <w:t>assessed</w:t>
      </w:r>
      <w:proofErr w:type="spellEnd"/>
      <w:r w:rsidRPr="00A87845">
        <w:rPr>
          <w:rFonts w:ascii="Tahoma" w:hAnsi="Tahoma" w:cs="Tahoma"/>
          <w:sz w:val="20"/>
        </w:rPr>
        <w:t xml:space="preserve"> and </w:t>
      </w:r>
      <w:proofErr w:type="spellStart"/>
      <w:r w:rsidRPr="00A87845">
        <w:rPr>
          <w:rFonts w:ascii="Tahoma" w:hAnsi="Tahoma" w:cs="Tahoma"/>
          <w:sz w:val="20"/>
        </w:rPr>
        <w:t>approved</w:t>
      </w:r>
      <w:proofErr w:type="spellEnd"/>
      <w:r w:rsidRPr="00A87845">
        <w:rPr>
          <w:rFonts w:ascii="Tahoma" w:hAnsi="Tahoma" w:cs="Tahoma"/>
          <w:sz w:val="20"/>
        </w:rPr>
        <w:t xml:space="preserve"> by the Designer and the Construction Supervisor in relation to the </w:t>
      </w:r>
      <w:proofErr w:type="spellStart"/>
      <w:r w:rsidRPr="00A87845">
        <w:rPr>
          <w:rFonts w:ascii="Tahoma" w:hAnsi="Tahoma" w:cs="Tahoma"/>
          <w:sz w:val="20"/>
        </w:rPr>
        <w:t>specific</w:t>
      </w:r>
      <w:proofErr w:type="spellEnd"/>
      <w:r w:rsidRPr="00A87845">
        <w:rPr>
          <w:rFonts w:ascii="Tahoma" w:hAnsi="Tahoma" w:cs="Tahoma"/>
          <w:sz w:val="20"/>
        </w:rPr>
        <w:t xml:space="preserve"> </w:t>
      </w:r>
      <w:proofErr w:type="spellStart"/>
      <w:r w:rsidRPr="00A87845">
        <w:rPr>
          <w:rFonts w:ascii="Tahoma" w:hAnsi="Tahoma" w:cs="Tahoma"/>
          <w:sz w:val="20"/>
        </w:rPr>
        <w:t>issues</w:t>
      </w:r>
      <w:proofErr w:type="spellEnd"/>
      <w:r w:rsidRPr="00A87845">
        <w:rPr>
          <w:rFonts w:ascii="Tahoma" w:hAnsi="Tahoma" w:cs="Tahoma"/>
          <w:sz w:val="20"/>
        </w:rPr>
        <w:t xml:space="preserve"> of the project and the building site. More information </w:t>
      </w:r>
      <w:proofErr w:type="spellStart"/>
      <w:r w:rsidRPr="00A87845">
        <w:rPr>
          <w:rFonts w:ascii="Tahoma" w:hAnsi="Tahoma" w:cs="Tahoma"/>
          <w:sz w:val="20"/>
        </w:rPr>
        <w:t>about</w:t>
      </w:r>
      <w:proofErr w:type="spellEnd"/>
      <w:r w:rsidRPr="00A87845">
        <w:rPr>
          <w:rFonts w:ascii="Tahoma" w:hAnsi="Tahoma" w:cs="Tahoma"/>
          <w:sz w:val="20"/>
        </w:rPr>
        <w:t xml:space="preserve"> the </w:t>
      </w:r>
      <w:proofErr w:type="spellStart"/>
      <w:r w:rsidRPr="00A87845">
        <w:rPr>
          <w:rFonts w:ascii="Tahoma" w:hAnsi="Tahoma" w:cs="Tahoma"/>
          <w:sz w:val="20"/>
        </w:rPr>
        <w:t>application</w:t>
      </w:r>
      <w:proofErr w:type="spellEnd"/>
      <w:r w:rsidRPr="00A87845">
        <w:rPr>
          <w:rFonts w:ascii="Tahoma" w:hAnsi="Tahoma" w:cs="Tahoma"/>
          <w:sz w:val="20"/>
        </w:rPr>
        <w:t xml:space="preserve">, performances </w:t>
      </w:r>
      <w:proofErr w:type="gramStart"/>
      <w:r w:rsidRPr="00A87845">
        <w:rPr>
          <w:rFonts w:ascii="Tahoma" w:hAnsi="Tahoma" w:cs="Tahoma"/>
          <w:sz w:val="20"/>
        </w:rPr>
        <w:t>and  technical</w:t>
      </w:r>
      <w:proofErr w:type="gramEnd"/>
      <w:r w:rsidRPr="00A87845">
        <w:rPr>
          <w:rFonts w:ascii="Tahoma" w:hAnsi="Tahoma" w:cs="Tahoma"/>
          <w:sz w:val="20"/>
        </w:rPr>
        <w:t xml:space="preserve"> data of the </w:t>
      </w:r>
      <w:proofErr w:type="spellStart"/>
      <w:r w:rsidRPr="00A87845">
        <w:rPr>
          <w:rFonts w:ascii="Tahoma" w:hAnsi="Tahoma" w:cs="Tahoma"/>
          <w:sz w:val="20"/>
        </w:rPr>
        <w:t>technologies</w:t>
      </w:r>
      <w:proofErr w:type="spellEnd"/>
      <w:r w:rsidRPr="00A87845">
        <w:rPr>
          <w:rFonts w:ascii="Tahoma" w:hAnsi="Tahoma" w:cs="Tahoma"/>
          <w:sz w:val="20"/>
        </w:rPr>
        <w:t xml:space="preserve"> </w:t>
      </w:r>
      <w:proofErr w:type="spellStart"/>
      <w:r w:rsidRPr="00A87845">
        <w:rPr>
          <w:rFonts w:ascii="Tahoma" w:hAnsi="Tahoma" w:cs="Tahoma"/>
          <w:sz w:val="20"/>
        </w:rPr>
        <w:t>that</w:t>
      </w:r>
      <w:proofErr w:type="spellEnd"/>
      <w:r w:rsidRPr="00A87845">
        <w:rPr>
          <w:rFonts w:ascii="Tahoma" w:hAnsi="Tahoma" w:cs="Tahoma"/>
          <w:sz w:val="20"/>
        </w:rPr>
        <w:t xml:space="preserve"> </w:t>
      </w:r>
      <w:proofErr w:type="spellStart"/>
      <w:r w:rsidRPr="00A87845">
        <w:rPr>
          <w:rFonts w:ascii="Tahoma" w:hAnsi="Tahoma" w:cs="Tahoma"/>
          <w:sz w:val="20"/>
        </w:rPr>
        <w:t>we</w:t>
      </w:r>
      <w:proofErr w:type="spellEnd"/>
      <w:r w:rsidRPr="00A87845">
        <w:rPr>
          <w:rFonts w:ascii="Tahoma" w:hAnsi="Tahoma" w:cs="Tahoma"/>
          <w:sz w:val="20"/>
        </w:rPr>
        <w:t xml:space="preserve"> </w:t>
      </w:r>
      <w:proofErr w:type="spellStart"/>
      <w:r w:rsidRPr="00A87845">
        <w:rPr>
          <w:rFonts w:ascii="Tahoma" w:hAnsi="Tahoma" w:cs="Tahoma"/>
          <w:sz w:val="20"/>
        </w:rPr>
        <w:t>have</w:t>
      </w:r>
      <w:proofErr w:type="spellEnd"/>
      <w:r w:rsidRPr="00A87845">
        <w:rPr>
          <w:rFonts w:ascii="Tahoma" w:hAnsi="Tahoma" w:cs="Tahoma"/>
          <w:sz w:val="20"/>
        </w:rPr>
        <w:t xml:space="preserve"> </w:t>
      </w:r>
      <w:proofErr w:type="spellStart"/>
      <w:r w:rsidRPr="00A87845">
        <w:rPr>
          <w:rFonts w:ascii="Tahoma" w:hAnsi="Tahoma" w:cs="Tahoma"/>
          <w:sz w:val="20"/>
        </w:rPr>
        <w:t>here</w:t>
      </w:r>
      <w:proofErr w:type="spellEnd"/>
      <w:r w:rsidRPr="00A87845">
        <w:rPr>
          <w:rFonts w:ascii="Tahoma" w:hAnsi="Tahoma" w:cs="Tahoma"/>
          <w:sz w:val="20"/>
        </w:rPr>
        <w:t xml:space="preserve"> </w:t>
      </w:r>
      <w:proofErr w:type="spellStart"/>
      <w:r w:rsidRPr="00A87845">
        <w:rPr>
          <w:rFonts w:ascii="Tahoma" w:hAnsi="Tahoma" w:cs="Tahoma"/>
          <w:sz w:val="20"/>
        </w:rPr>
        <w:t>described</w:t>
      </w:r>
      <w:proofErr w:type="spellEnd"/>
      <w:r w:rsidRPr="00A87845">
        <w:rPr>
          <w:rFonts w:ascii="Tahoma" w:hAnsi="Tahoma" w:cs="Tahoma"/>
          <w:sz w:val="20"/>
        </w:rPr>
        <w:t xml:space="preserve"> must be </w:t>
      </w:r>
      <w:proofErr w:type="spellStart"/>
      <w:r w:rsidRPr="00A87845">
        <w:rPr>
          <w:rFonts w:ascii="Tahoma" w:hAnsi="Tahoma" w:cs="Tahoma"/>
          <w:sz w:val="20"/>
        </w:rPr>
        <w:t>obtained</w:t>
      </w:r>
      <w:proofErr w:type="spellEnd"/>
      <w:r w:rsidRPr="00A87845">
        <w:rPr>
          <w:rFonts w:ascii="Tahoma" w:hAnsi="Tahoma" w:cs="Tahoma"/>
          <w:sz w:val="20"/>
        </w:rPr>
        <w:t xml:space="preserve"> from the product datasheets (</w:t>
      </w:r>
      <w:proofErr w:type="spellStart"/>
      <w:r w:rsidRPr="00A87845">
        <w:rPr>
          <w:rFonts w:ascii="Tahoma" w:hAnsi="Tahoma" w:cs="Tahoma"/>
          <w:sz w:val="20"/>
        </w:rPr>
        <w:t>also</w:t>
      </w:r>
      <w:proofErr w:type="spellEnd"/>
      <w:r w:rsidRPr="00A87845">
        <w:rPr>
          <w:rFonts w:ascii="Tahoma" w:hAnsi="Tahoma" w:cs="Tahoma"/>
          <w:sz w:val="20"/>
        </w:rPr>
        <w:t xml:space="preserve"> </w:t>
      </w:r>
      <w:proofErr w:type="spellStart"/>
      <w:r w:rsidRPr="00A87845">
        <w:rPr>
          <w:rFonts w:ascii="Tahoma" w:hAnsi="Tahoma" w:cs="Tahoma"/>
          <w:sz w:val="20"/>
        </w:rPr>
        <w:t>freely</w:t>
      </w:r>
      <w:proofErr w:type="spellEnd"/>
      <w:r w:rsidRPr="00A87845">
        <w:rPr>
          <w:rFonts w:ascii="Tahoma" w:hAnsi="Tahoma" w:cs="Tahoma"/>
          <w:sz w:val="20"/>
        </w:rPr>
        <w:t xml:space="preserve"> </w:t>
      </w:r>
      <w:proofErr w:type="spellStart"/>
      <w:r w:rsidRPr="00A87845">
        <w:rPr>
          <w:rFonts w:ascii="Tahoma" w:hAnsi="Tahoma" w:cs="Tahoma"/>
          <w:sz w:val="20"/>
        </w:rPr>
        <w:t>downloadable</w:t>
      </w:r>
      <w:proofErr w:type="spellEnd"/>
      <w:r w:rsidRPr="00A87845">
        <w:rPr>
          <w:rFonts w:ascii="Tahoma" w:hAnsi="Tahoma" w:cs="Tahoma"/>
          <w:sz w:val="20"/>
        </w:rPr>
        <w:t xml:space="preserve"> from the website www.volteco.com); </w:t>
      </w:r>
      <w:proofErr w:type="spellStart"/>
      <w:r w:rsidRPr="00A87845">
        <w:rPr>
          <w:rFonts w:ascii="Tahoma" w:hAnsi="Tahoma" w:cs="Tahoma"/>
          <w:sz w:val="20"/>
        </w:rPr>
        <w:t>those</w:t>
      </w:r>
      <w:proofErr w:type="spellEnd"/>
      <w:r w:rsidRPr="00A87845">
        <w:rPr>
          <w:rFonts w:ascii="Tahoma" w:hAnsi="Tahoma" w:cs="Tahoma"/>
          <w:sz w:val="20"/>
        </w:rPr>
        <w:t xml:space="preserve"> datasheets are </w:t>
      </w:r>
      <w:proofErr w:type="spellStart"/>
      <w:r w:rsidRPr="00A87845">
        <w:rPr>
          <w:rFonts w:ascii="Tahoma" w:hAnsi="Tahoma" w:cs="Tahoma"/>
          <w:sz w:val="20"/>
        </w:rPr>
        <w:t>considered</w:t>
      </w:r>
      <w:proofErr w:type="spellEnd"/>
      <w:r w:rsidRPr="00A87845">
        <w:rPr>
          <w:rFonts w:ascii="Tahoma" w:hAnsi="Tahoma" w:cs="Tahoma"/>
          <w:sz w:val="20"/>
        </w:rPr>
        <w:t xml:space="preserve"> part of </w:t>
      </w:r>
      <w:proofErr w:type="spellStart"/>
      <w:r w:rsidRPr="00A87845">
        <w:rPr>
          <w:rFonts w:ascii="Tahoma" w:hAnsi="Tahoma" w:cs="Tahoma"/>
          <w:sz w:val="20"/>
        </w:rPr>
        <w:t>this</w:t>
      </w:r>
      <w:proofErr w:type="spellEnd"/>
      <w:r w:rsidRPr="00A87845">
        <w:rPr>
          <w:rFonts w:ascii="Tahoma" w:hAnsi="Tahoma" w:cs="Tahoma"/>
          <w:sz w:val="20"/>
        </w:rPr>
        <w:t xml:space="preserve"> </w:t>
      </w:r>
      <w:proofErr w:type="spellStart"/>
      <w:r w:rsidRPr="00A87845">
        <w:rPr>
          <w:rFonts w:ascii="Tahoma" w:hAnsi="Tahoma" w:cs="Tahoma"/>
          <w:sz w:val="20"/>
        </w:rPr>
        <w:t>document</w:t>
      </w:r>
      <w:proofErr w:type="spellEnd"/>
      <w:r w:rsidRPr="00A87845">
        <w:rPr>
          <w:rFonts w:ascii="Tahoma" w:hAnsi="Tahoma" w:cs="Tahoma"/>
          <w:sz w:val="20"/>
        </w:rPr>
        <w:t>.</w:t>
      </w:r>
    </w:p>
    <w:p w14:paraId="5ADD6CC1" w14:textId="77777777" w:rsidR="00A300EF" w:rsidRPr="00A87845" w:rsidRDefault="00A300EF" w:rsidP="00A300EF">
      <w:pPr>
        <w:autoSpaceDE w:val="0"/>
        <w:autoSpaceDN w:val="0"/>
        <w:adjustRightInd w:val="0"/>
        <w:jc w:val="both"/>
        <w:rPr>
          <w:rFonts w:ascii="Tahoma" w:hAnsi="Tahoma" w:cs="Tahoma"/>
          <w:sz w:val="20"/>
        </w:rPr>
      </w:pPr>
    </w:p>
    <w:p w14:paraId="7BA2143B" w14:textId="77777777" w:rsidR="00A300EF" w:rsidRPr="00A87845" w:rsidRDefault="00A300EF" w:rsidP="00A300EF">
      <w:pPr>
        <w:jc w:val="both"/>
        <w:rPr>
          <w:rFonts w:ascii="Tahoma" w:hAnsi="Tahoma" w:cs="Tahoma"/>
          <w:sz w:val="20"/>
        </w:rPr>
      </w:pPr>
      <w:r>
        <w:rPr>
          <w:rFonts w:ascii="Tahoma" w:hAnsi="Tahoma" w:cs="Tahoma"/>
          <w:sz w:val="20"/>
        </w:rPr>
        <w:t>Operating</w:t>
      </w:r>
      <w:r w:rsidRPr="00A87845">
        <w:rPr>
          <w:rFonts w:ascii="Tahoma" w:hAnsi="Tahoma" w:cs="Tahoma"/>
          <w:sz w:val="20"/>
        </w:rPr>
        <w:t xml:space="preserve"> </w:t>
      </w:r>
      <w:proofErr w:type="spellStart"/>
      <w:r w:rsidRPr="00A87845">
        <w:rPr>
          <w:rFonts w:ascii="Tahoma" w:hAnsi="Tahoma" w:cs="Tahoma"/>
          <w:sz w:val="20"/>
        </w:rPr>
        <w:t>instructions</w:t>
      </w:r>
      <w:proofErr w:type="spellEnd"/>
      <w:r w:rsidRPr="00A87845">
        <w:rPr>
          <w:rFonts w:ascii="Tahoma" w:hAnsi="Tahoma" w:cs="Tahoma"/>
          <w:sz w:val="20"/>
        </w:rPr>
        <w:t>:</w:t>
      </w:r>
    </w:p>
    <w:p w14:paraId="13EF1FC3" w14:textId="77777777" w:rsidR="00A300EF" w:rsidRPr="00A87845" w:rsidRDefault="00A300EF" w:rsidP="00A300EF">
      <w:pPr>
        <w:jc w:val="both"/>
        <w:rPr>
          <w:rFonts w:ascii="Tahoma" w:hAnsi="Tahoma" w:cs="Tahoma"/>
          <w:sz w:val="20"/>
        </w:rPr>
      </w:pPr>
    </w:p>
    <w:p w14:paraId="60574C12" w14:textId="77777777" w:rsidR="0061162D" w:rsidRDefault="0061162D" w:rsidP="0061162D">
      <w:pPr>
        <w:pStyle w:val="Paragrafoelenco"/>
        <w:numPr>
          <w:ilvl w:val="0"/>
          <w:numId w:val="15"/>
        </w:numPr>
        <w:spacing w:after="0"/>
        <w:ind w:left="284" w:hanging="294"/>
        <w:jc w:val="both"/>
        <w:rPr>
          <w:rFonts w:ascii="Tahoma" w:hAnsi="Tahoma" w:cs="Tahoma"/>
          <w:sz w:val="20"/>
          <w:szCs w:val="20"/>
          <w:lang w:val="en-GB"/>
        </w:rPr>
      </w:pPr>
      <w:r w:rsidRPr="00A87845">
        <w:rPr>
          <w:rFonts w:ascii="Tahoma" w:hAnsi="Tahoma" w:cs="Tahoma"/>
          <w:b/>
          <w:sz w:val="20"/>
          <w:szCs w:val="20"/>
          <w:lang w:val="en-GB"/>
        </w:rPr>
        <w:t>Load the material library</w:t>
      </w:r>
      <w:r w:rsidRPr="00A87845">
        <w:rPr>
          <w:rFonts w:ascii="Tahoma" w:hAnsi="Tahoma" w:cs="Tahoma"/>
          <w:sz w:val="20"/>
          <w:szCs w:val="20"/>
          <w:lang w:val="en-GB"/>
        </w:rPr>
        <w:t xml:space="preserve"> called “</w:t>
      </w:r>
      <w:proofErr w:type="spellStart"/>
      <w:r w:rsidRPr="00A87845">
        <w:rPr>
          <w:rFonts w:ascii="Tahoma" w:hAnsi="Tahoma" w:cs="Tahoma"/>
          <w:sz w:val="20"/>
          <w:szCs w:val="20"/>
          <w:lang w:val="en-GB"/>
        </w:rPr>
        <w:t>Volteco</w:t>
      </w:r>
      <w:proofErr w:type="spellEnd"/>
      <w:r w:rsidRPr="00A87845">
        <w:rPr>
          <w:rFonts w:ascii="Tahoma" w:hAnsi="Tahoma" w:cs="Tahoma"/>
          <w:sz w:val="20"/>
          <w:szCs w:val="20"/>
          <w:lang w:val="en-GB"/>
        </w:rPr>
        <w:t xml:space="preserve"> </w:t>
      </w:r>
      <w:proofErr w:type="spellStart"/>
      <w:proofErr w:type="gramStart"/>
      <w:r w:rsidRPr="00A87845">
        <w:rPr>
          <w:rFonts w:ascii="Tahoma" w:hAnsi="Tahoma" w:cs="Tahoma"/>
          <w:sz w:val="20"/>
          <w:szCs w:val="20"/>
          <w:lang w:val="en-GB"/>
        </w:rPr>
        <w:t>Tecnologies</w:t>
      </w:r>
      <w:proofErr w:type="spellEnd"/>
      <w:r w:rsidRPr="00A87845">
        <w:rPr>
          <w:rFonts w:ascii="Tahoma" w:hAnsi="Tahoma" w:cs="Tahoma"/>
          <w:sz w:val="20"/>
          <w:szCs w:val="20"/>
          <w:lang w:val="en-GB"/>
        </w:rPr>
        <w:t>”  (</w:t>
      </w:r>
      <w:proofErr w:type="gramEnd"/>
      <w:r w:rsidRPr="00A87845">
        <w:rPr>
          <w:rFonts w:ascii="Tahoma" w:hAnsi="Tahoma" w:cs="Tahoma"/>
          <w:sz w:val="20"/>
          <w:szCs w:val="20"/>
          <w:lang w:val="en-GB"/>
        </w:rPr>
        <w:t>format .</w:t>
      </w:r>
      <w:proofErr w:type="spellStart"/>
      <w:r w:rsidRPr="00A87845">
        <w:rPr>
          <w:rFonts w:ascii="Tahoma" w:hAnsi="Tahoma" w:cs="Tahoma"/>
          <w:sz w:val="20"/>
          <w:szCs w:val="20"/>
          <w:lang w:val="en-GB"/>
        </w:rPr>
        <w:t>adsklib</w:t>
      </w:r>
      <w:proofErr w:type="spellEnd"/>
      <w:r w:rsidRPr="00A87845">
        <w:rPr>
          <w:rFonts w:ascii="Tahoma" w:hAnsi="Tahoma" w:cs="Tahoma"/>
          <w:sz w:val="20"/>
          <w:szCs w:val="20"/>
          <w:lang w:val="en-GB"/>
        </w:rPr>
        <w:t>)</w:t>
      </w:r>
    </w:p>
    <w:p w14:paraId="100E405C" w14:textId="77777777" w:rsidR="0061162D" w:rsidRDefault="0061162D" w:rsidP="0061162D">
      <w:pPr>
        <w:jc w:val="both"/>
        <w:rPr>
          <w:rFonts w:ascii="Tahoma" w:hAnsi="Tahoma" w:cs="Tahoma"/>
          <w:sz w:val="20"/>
          <w:lang w:val="en-GB"/>
        </w:rPr>
      </w:pPr>
      <w:r w:rsidRPr="00FD2E12">
        <w:rPr>
          <w:rFonts w:ascii="Tahoma" w:hAnsi="Tahoma" w:cs="Tahoma"/>
          <w:noProof/>
          <w:sz w:val="20"/>
          <w:lang w:val="en-GB"/>
        </w:rPr>
        <w:drawing>
          <wp:anchor distT="0" distB="0" distL="114300" distR="114300" simplePos="0" relativeHeight="251697664" behindDoc="0" locked="0" layoutInCell="1" allowOverlap="1" wp14:anchorId="338D2F97" wp14:editId="4A6771E5">
            <wp:simplePos x="0" y="0"/>
            <wp:positionH relativeFrom="column">
              <wp:posOffset>1049351</wp:posOffset>
            </wp:positionH>
            <wp:positionV relativeFrom="paragraph">
              <wp:posOffset>125288</wp:posOffset>
            </wp:positionV>
            <wp:extent cx="4333875" cy="3673475"/>
            <wp:effectExtent l="0" t="0" r="0" b="0"/>
            <wp:wrapSquare wrapText="bothSides"/>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01 CARICARE LIBRERIA.JPG"/>
                    <pic:cNvPicPr/>
                  </pic:nvPicPr>
                  <pic:blipFill>
                    <a:blip r:embed="rId8">
                      <a:extLst>
                        <a:ext uri="{28A0092B-C50C-407E-A947-70E740481C1C}">
                          <a14:useLocalDpi xmlns:a14="http://schemas.microsoft.com/office/drawing/2010/main" val="0"/>
                        </a:ext>
                      </a:extLst>
                    </a:blip>
                    <a:stretch>
                      <a:fillRect/>
                    </a:stretch>
                  </pic:blipFill>
                  <pic:spPr>
                    <a:xfrm>
                      <a:off x="0" y="0"/>
                      <a:ext cx="4333875" cy="3673475"/>
                    </a:xfrm>
                    <a:prstGeom prst="rect">
                      <a:avLst/>
                    </a:prstGeom>
                  </pic:spPr>
                </pic:pic>
              </a:graphicData>
            </a:graphic>
            <wp14:sizeRelH relativeFrom="page">
              <wp14:pctWidth>0</wp14:pctWidth>
            </wp14:sizeRelH>
            <wp14:sizeRelV relativeFrom="page">
              <wp14:pctHeight>0</wp14:pctHeight>
            </wp14:sizeRelV>
          </wp:anchor>
        </w:drawing>
      </w:r>
    </w:p>
    <w:p w14:paraId="0DC7B987" w14:textId="77777777" w:rsidR="0061162D" w:rsidRDefault="0061162D" w:rsidP="0061162D">
      <w:pPr>
        <w:jc w:val="both"/>
        <w:rPr>
          <w:rFonts w:ascii="Tahoma" w:hAnsi="Tahoma" w:cs="Tahoma"/>
          <w:sz w:val="20"/>
          <w:lang w:val="en-GB"/>
        </w:rPr>
      </w:pPr>
    </w:p>
    <w:p w14:paraId="42253B0C" w14:textId="77777777" w:rsidR="0061162D" w:rsidRDefault="0061162D" w:rsidP="0061162D">
      <w:pPr>
        <w:jc w:val="both"/>
        <w:rPr>
          <w:rFonts w:ascii="Tahoma" w:hAnsi="Tahoma" w:cs="Tahoma"/>
          <w:sz w:val="20"/>
          <w:lang w:val="en-GB"/>
        </w:rPr>
      </w:pPr>
    </w:p>
    <w:p w14:paraId="29570E62" w14:textId="77777777" w:rsidR="0061162D" w:rsidRDefault="0061162D" w:rsidP="0061162D">
      <w:pPr>
        <w:jc w:val="both"/>
        <w:rPr>
          <w:rFonts w:ascii="Tahoma" w:hAnsi="Tahoma" w:cs="Tahoma"/>
          <w:sz w:val="20"/>
          <w:lang w:val="en-GB"/>
        </w:rPr>
      </w:pPr>
    </w:p>
    <w:p w14:paraId="0BCF82F9" w14:textId="77777777" w:rsidR="0061162D" w:rsidRDefault="0061162D" w:rsidP="0061162D">
      <w:pPr>
        <w:jc w:val="both"/>
        <w:rPr>
          <w:rFonts w:ascii="Tahoma" w:hAnsi="Tahoma" w:cs="Tahoma"/>
          <w:sz w:val="20"/>
          <w:lang w:val="en-GB"/>
        </w:rPr>
      </w:pPr>
    </w:p>
    <w:p w14:paraId="32E034DE" w14:textId="77777777" w:rsidR="0061162D" w:rsidRDefault="0061162D" w:rsidP="0061162D">
      <w:pPr>
        <w:jc w:val="both"/>
        <w:rPr>
          <w:rFonts w:ascii="Tahoma" w:hAnsi="Tahoma" w:cs="Tahoma"/>
          <w:sz w:val="20"/>
          <w:lang w:val="en-GB"/>
        </w:rPr>
      </w:pPr>
    </w:p>
    <w:p w14:paraId="5E58FB25" w14:textId="77777777" w:rsidR="0061162D" w:rsidRDefault="0061162D" w:rsidP="0061162D">
      <w:pPr>
        <w:jc w:val="both"/>
        <w:rPr>
          <w:rFonts w:ascii="Tahoma" w:hAnsi="Tahoma" w:cs="Tahoma"/>
          <w:sz w:val="20"/>
          <w:lang w:val="en-GB"/>
        </w:rPr>
      </w:pPr>
    </w:p>
    <w:p w14:paraId="16A793C2" w14:textId="77777777" w:rsidR="0061162D" w:rsidRDefault="0061162D" w:rsidP="0061162D">
      <w:pPr>
        <w:jc w:val="both"/>
        <w:rPr>
          <w:rFonts w:ascii="Tahoma" w:hAnsi="Tahoma" w:cs="Tahoma"/>
          <w:sz w:val="20"/>
          <w:lang w:val="en-GB"/>
        </w:rPr>
      </w:pPr>
    </w:p>
    <w:p w14:paraId="35DC40BC" w14:textId="77777777" w:rsidR="0061162D" w:rsidRDefault="0061162D" w:rsidP="0061162D">
      <w:pPr>
        <w:jc w:val="both"/>
        <w:rPr>
          <w:rFonts w:ascii="Tahoma" w:hAnsi="Tahoma" w:cs="Tahoma"/>
          <w:sz w:val="20"/>
          <w:lang w:val="en-GB"/>
        </w:rPr>
      </w:pPr>
    </w:p>
    <w:p w14:paraId="5DAC3C2B" w14:textId="77777777" w:rsidR="0061162D" w:rsidRDefault="0061162D" w:rsidP="0061162D">
      <w:pPr>
        <w:jc w:val="both"/>
        <w:rPr>
          <w:rFonts w:ascii="Tahoma" w:hAnsi="Tahoma" w:cs="Tahoma"/>
          <w:sz w:val="20"/>
          <w:lang w:val="en-GB"/>
        </w:rPr>
      </w:pPr>
    </w:p>
    <w:p w14:paraId="2CE410C1" w14:textId="77777777" w:rsidR="00A300EF" w:rsidRDefault="00A300EF" w:rsidP="00A300EF">
      <w:pPr>
        <w:jc w:val="both"/>
        <w:rPr>
          <w:rFonts w:ascii="Tahoma" w:hAnsi="Tahoma" w:cs="Tahoma"/>
          <w:sz w:val="20"/>
          <w:lang w:val="en-GB"/>
        </w:rPr>
      </w:pPr>
    </w:p>
    <w:p w14:paraId="44637A14" w14:textId="77777777" w:rsidR="00A300EF" w:rsidRDefault="00A300EF" w:rsidP="00A300EF">
      <w:pPr>
        <w:jc w:val="both"/>
        <w:rPr>
          <w:rFonts w:ascii="Tahoma" w:hAnsi="Tahoma" w:cs="Tahoma"/>
          <w:sz w:val="20"/>
          <w:lang w:val="en-GB"/>
        </w:rPr>
      </w:pPr>
    </w:p>
    <w:p w14:paraId="374F336C" w14:textId="77777777" w:rsidR="00A300EF" w:rsidRDefault="00A300EF" w:rsidP="00A300EF">
      <w:pPr>
        <w:jc w:val="both"/>
        <w:rPr>
          <w:rFonts w:ascii="Tahoma" w:hAnsi="Tahoma" w:cs="Tahoma"/>
          <w:sz w:val="20"/>
          <w:lang w:val="en-GB"/>
        </w:rPr>
      </w:pPr>
    </w:p>
    <w:p w14:paraId="74748E1F" w14:textId="77777777" w:rsidR="00A300EF" w:rsidRDefault="00A300EF" w:rsidP="00A300EF">
      <w:pPr>
        <w:jc w:val="both"/>
        <w:rPr>
          <w:rFonts w:ascii="Tahoma" w:hAnsi="Tahoma" w:cs="Tahoma"/>
          <w:sz w:val="20"/>
          <w:lang w:val="en-GB"/>
        </w:rPr>
      </w:pPr>
    </w:p>
    <w:p w14:paraId="367D3DF0" w14:textId="77777777" w:rsidR="00A300EF" w:rsidRDefault="00A300EF" w:rsidP="00A300EF">
      <w:pPr>
        <w:jc w:val="both"/>
        <w:rPr>
          <w:rFonts w:ascii="Tahoma" w:hAnsi="Tahoma" w:cs="Tahoma"/>
          <w:sz w:val="20"/>
          <w:lang w:val="en-GB"/>
        </w:rPr>
      </w:pPr>
    </w:p>
    <w:p w14:paraId="7DBDF1A2" w14:textId="77777777" w:rsidR="00A300EF" w:rsidRDefault="00A300EF" w:rsidP="00A300EF">
      <w:pPr>
        <w:jc w:val="both"/>
        <w:rPr>
          <w:rFonts w:ascii="Tahoma" w:hAnsi="Tahoma" w:cs="Tahoma"/>
          <w:sz w:val="20"/>
          <w:lang w:val="en-GB"/>
        </w:rPr>
      </w:pPr>
    </w:p>
    <w:p w14:paraId="7AEBBEB2" w14:textId="77777777" w:rsidR="00A300EF" w:rsidRDefault="00A300EF" w:rsidP="00A300EF">
      <w:pPr>
        <w:jc w:val="both"/>
        <w:rPr>
          <w:rFonts w:ascii="Tahoma" w:hAnsi="Tahoma" w:cs="Tahoma"/>
          <w:sz w:val="20"/>
          <w:lang w:val="en-GB"/>
        </w:rPr>
      </w:pPr>
    </w:p>
    <w:p w14:paraId="40FFB3C4" w14:textId="77777777" w:rsidR="00A300EF" w:rsidRDefault="00A300EF" w:rsidP="00A300EF">
      <w:pPr>
        <w:jc w:val="both"/>
        <w:rPr>
          <w:rFonts w:ascii="Tahoma" w:hAnsi="Tahoma" w:cs="Tahoma"/>
          <w:sz w:val="20"/>
          <w:lang w:val="en-GB"/>
        </w:rPr>
      </w:pPr>
    </w:p>
    <w:p w14:paraId="2CA03ED8" w14:textId="77777777" w:rsidR="00A300EF" w:rsidRDefault="00A300EF" w:rsidP="00A300EF">
      <w:pPr>
        <w:jc w:val="both"/>
        <w:rPr>
          <w:rFonts w:ascii="Tahoma" w:hAnsi="Tahoma" w:cs="Tahoma"/>
          <w:sz w:val="20"/>
          <w:lang w:val="en-GB"/>
        </w:rPr>
      </w:pPr>
    </w:p>
    <w:p w14:paraId="1A97B9BD" w14:textId="77777777" w:rsidR="00A300EF" w:rsidRDefault="00A300EF" w:rsidP="00A300EF">
      <w:pPr>
        <w:jc w:val="both"/>
        <w:rPr>
          <w:rFonts w:ascii="Tahoma" w:hAnsi="Tahoma" w:cs="Tahoma"/>
          <w:sz w:val="20"/>
          <w:lang w:val="en-GB"/>
        </w:rPr>
      </w:pPr>
    </w:p>
    <w:p w14:paraId="49BD5642" w14:textId="77777777" w:rsidR="00A300EF" w:rsidRDefault="00A300EF" w:rsidP="00A300EF">
      <w:pPr>
        <w:jc w:val="both"/>
        <w:rPr>
          <w:rFonts w:ascii="Tahoma" w:hAnsi="Tahoma" w:cs="Tahoma"/>
          <w:sz w:val="20"/>
          <w:lang w:val="en-GB"/>
        </w:rPr>
      </w:pPr>
    </w:p>
    <w:p w14:paraId="7FA31091" w14:textId="77777777" w:rsidR="00A300EF" w:rsidRDefault="00A300EF" w:rsidP="00A300EF">
      <w:pPr>
        <w:jc w:val="both"/>
        <w:rPr>
          <w:rFonts w:ascii="Tahoma" w:hAnsi="Tahoma" w:cs="Tahoma"/>
          <w:sz w:val="20"/>
          <w:lang w:val="en-GB"/>
        </w:rPr>
      </w:pPr>
    </w:p>
    <w:p w14:paraId="2DBF8EC7" w14:textId="77777777" w:rsidR="00A300EF" w:rsidRDefault="00A300EF" w:rsidP="00A300EF">
      <w:pPr>
        <w:jc w:val="both"/>
        <w:rPr>
          <w:rFonts w:ascii="Tahoma" w:hAnsi="Tahoma" w:cs="Tahoma"/>
          <w:sz w:val="20"/>
          <w:lang w:val="en-GB"/>
        </w:rPr>
      </w:pPr>
    </w:p>
    <w:p w14:paraId="28D524C3" w14:textId="77777777" w:rsidR="00A300EF" w:rsidRDefault="00A300EF" w:rsidP="00A300EF">
      <w:pPr>
        <w:jc w:val="both"/>
        <w:rPr>
          <w:rFonts w:ascii="Tahoma" w:hAnsi="Tahoma" w:cs="Tahoma"/>
          <w:sz w:val="20"/>
          <w:lang w:val="en-GB"/>
        </w:rPr>
      </w:pPr>
    </w:p>
    <w:p w14:paraId="13F016B9" w14:textId="77777777" w:rsidR="00A300EF" w:rsidRDefault="00A300EF" w:rsidP="00A300EF">
      <w:pPr>
        <w:jc w:val="both"/>
        <w:rPr>
          <w:rFonts w:ascii="Tahoma" w:hAnsi="Tahoma" w:cs="Tahoma"/>
          <w:sz w:val="20"/>
          <w:lang w:val="en-GB"/>
        </w:rPr>
      </w:pPr>
    </w:p>
    <w:p w14:paraId="7CA46E6D" w14:textId="029649F7" w:rsidR="00A300EF" w:rsidRDefault="00A300EF" w:rsidP="00A300EF">
      <w:pPr>
        <w:jc w:val="both"/>
        <w:rPr>
          <w:rFonts w:ascii="Tahoma" w:hAnsi="Tahoma" w:cs="Tahoma"/>
          <w:sz w:val="20"/>
          <w:lang w:val="en-GB"/>
        </w:rPr>
      </w:pPr>
    </w:p>
    <w:p w14:paraId="7B966085" w14:textId="77777777" w:rsidR="0061162D" w:rsidRDefault="0061162D" w:rsidP="0061162D">
      <w:pPr>
        <w:pStyle w:val="Paragrafoelenco"/>
        <w:numPr>
          <w:ilvl w:val="0"/>
          <w:numId w:val="15"/>
        </w:numPr>
        <w:spacing w:after="0"/>
        <w:ind w:left="284" w:hanging="284"/>
        <w:jc w:val="both"/>
        <w:rPr>
          <w:rFonts w:ascii="Tahoma" w:hAnsi="Tahoma" w:cs="Tahoma"/>
          <w:sz w:val="20"/>
          <w:szCs w:val="20"/>
          <w:lang w:val="en-GB"/>
        </w:rPr>
      </w:pPr>
      <w:r w:rsidRPr="00A87845">
        <w:rPr>
          <w:rFonts w:ascii="Tahoma" w:hAnsi="Tahoma" w:cs="Tahoma"/>
          <w:b/>
          <w:sz w:val="20"/>
          <w:szCs w:val="20"/>
          <w:lang w:val="en-GB"/>
        </w:rPr>
        <w:t>Load “VOLTECO amphibia” texture</w:t>
      </w:r>
      <w:r w:rsidRPr="00A87845">
        <w:rPr>
          <w:rFonts w:ascii="Tahoma" w:hAnsi="Tahoma" w:cs="Tahoma"/>
          <w:sz w:val="20"/>
          <w:szCs w:val="20"/>
          <w:lang w:val="en-GB"/>
        </w:rPr>
        <w:t xml:space="preserve"> to define the appearance of Amphibia 3000 and Amphibia 3000 Grip technolog</w:t>
      </w:r>
      <w:r>
        <w:rPr>
          <w:rFonts w:ascii="Tahoma" w:hAnsi="Tahoma" w:cs="Tahoma"/>
          <w:sz w:val="20"/>
          <w:szCs w:val="20"/>
          <w:lang w:val="en-GB"/>
        </w:rPr>
        <w:t>ies</w:t>
      </w:r>
      <w:r w:rsidRPr="00A87845">
        <w:rPr>
          <w:rFonts w:ascii="Tahoma" w:hAnsi="Tahoma" w:cs="Tahoma"/>
          <w:sz w:val="20"/>
          <w:szCs w:val="20"/>
          <w:lang w:val="en-GB"/>
        </w:rPr>
        <w:t>.</w:t>
      </w:r>
    </w:p>
    <w:p w14:paraId="5301BB69" w14:textId="77777777" w:rsidR="0061162D" w:rsidRDefault="0061162D" w:rsidP="0061162D">
      <w:pPr>
        <w:jc w:val="both"/>
        <w:rPr>
          <w:rFonts w:ascii="Tahoma" w:hAnsi="Tahoma" w:cs="Tahoma"/>
          <w:sz w:val="20"/>
          <w:lang w:val="en-GB"/>
        </w:rPr>
      </w:pPr>
    </w:p>
    <w:p w14:paraId="047F96F8" w14:textId="77777777" w:rsidR="0061162D" w:rsidRDefault="0061162D" w:rsidP="0061162D">
      <w:pPr>
        <w:jc w:val="center"/>
        <w:rPr>
          <w:rFonts w:ascii="Tahoma" w:hAnsi="Tahoma" w:cs="Tahoma"/>
          <w:sz w:val="20"/>
          <w:lang w:val="en-GB"/>
        </w:rPr>
      </w:pPr>
      <w:r w:rsidRPr="00FD2E12">
        <w:rPr>
          <w:rFonts w:ascii="Tahoma" w:hAnsi="Tahoma" w:cs="Tahoma"/>
          <w:noProof/>
          <w:sz w:val="20"/>
          <w:lang w:val="en-GB"/>
        </w:rPr>
        <w:drawing>
          <wp:inline distT="0" distB="0" distL="0" distR="0" wp14:anchorId="0929487F" wp14:editId="0FCEE530">
            <wp:extent cx="3523420" cy="3152775"/>
            <wp:effectExtent l="0" t="0" r="0" b="0"/>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3523420" cy="3152775"/>
                    </a:xfrm>
                    <a:prstGeom prst="rect">
                      <a:avLst/>
                    </a:prstGeom>
                    <a:noFill/>
                  </pic:spPr>
                </pic:pic>
              </a:graphicData>
            </a:graphic>
          </wp:inline>
        </w:drawing>
      </w:r>
    </w:p>
    <w:p w14:paraId="2DCF6A2F" w14:textId="77777777" w:rsidR="0061162D" w:rsidRDefault="0061162D" w:rsidP="0061162D">
      <w:pPr>
        <w:jc w:val="center"/>
        <w:rPr>
          <w:rFonts w:ascii="Tahoma" w:hAnsi="Tahoma" w:cs="Tahoma"/>
          <w:sz w:val="20"/>
          <w:lang w:val="en-GB"/>
        </w:rPr>
      </w:pPr>
    </w:p>
    <w:p w14:paraId="3A46BB42" w14:textId="77777777" w:rsidR="0061162D" w:rsidRDefault="0061162D" w:rsidP="0061162D">
      <w:pPr>
        <w:pStyle w:val="Paragrafoelenco"/>
        <w:numPr>
          <w:ilvl w:val="0"/>
          <w:numId w:val="15"/>
        </w:numPr>
        <w:spacing w:after="0"/>
        <w:ind w:left="284" w:hanging="284"/>
        <w:jc w:val="both"/>
        <w:rPr>
          <w:rFonts w:ascii="Tahoma" w:hAnsi="Tahoma" w:cs="Tahoma"/>
          <w:sz w:val="20"/>
          <w:szCs w:val="20"/>
          <w:lang w:val="en-GB"/>
        </w:rPr>
      </w:pPr>
      <w:r w:rsidRPr="00A87845">
        <w:rPr>
          <w:rFonts w:ascii="Tahoma" w:hAnsi="Tahoma" w:cs="Tahoma"/>
          <w:b/>
          <w:sz w:val="20"/>
          <w:szCs w:val="20"/>
          <w:lang w:val="en-GB"/>
        </w:rPr>
        <w:lastRenderedPageBreak/>
        <w:t>AMPHIBIA PRESSURE CORNER 90°</w:t>
      </w:r>
      <w:r w:rsidRPr="00A87845">
        <w:rPr>
          <w:rFonts w:ascii="Tahoma" w:hAnsi="Tahoma" w:cs="Tahoma"/>
          <w:sz w:val="20"/>
          <w:szCs w:val="20"/>
          <w:lang w:val="en-GB"/>
        </w:rPr>
        <w:t xml:space="preserve"> </w:t>
      </w:r>
      <w:proofErr w:type="gramStart"/>
      <w:r w:rsidRPr="00A87845">
        <w:rPr>
          <w:rFonts w:ascii="Tahoma" w:hAnsi="Tahoma" w:cs="Tahoma"/>
          <w:sz w:val="20"/>
          <w:szCs w:val="20"/>
          <w:lang w:val="en-GB"/>
        </w:rPr>
        <w:t>has to</w:t>
      </w:r>
      <w:proofErr w:type="gramEnd"/>
      <w:r w:rsidRPr="00A87845">
        <w:rPr>
          <w:rFonts w:ascii="Tahoma" w:hAnsi="Tahoma" w:cs="Tahoma"/>
          <w:sz w:val="20"/>
          <w:szCs w:val="20"/>
          <w:lang w:val="en-GB"/>
        </w:rPr>
        <w:t xml:space="preserve"> be installed on the edge of the raft toe. </w:t>
      </w:r>
      <w:r>
        <w:rPr>
          <w:rFonts w:ascii="Tahoma" w:hAnsi="Tahoma" w:cs="Tahoma"/>
          <w:sz w:val="20"/>
          <w:szCs w:val="20"/>
          <w:lang w:val="en-GB"/>
        </w:rPr>
        <w:t>Firstly y</w:t>
      </w:r>
      <w:r w:rsidRPr="00A87845">
        <w:rPr>
          <w:rFonts w:ascii="Tahoma" w:hAnsi="Tahoma" w:cs="Tahoma"/>
          <w:sz w:val="20"/>
          <w:szCs w:val="20"/>
          <w:lang w:val="en-GB"/>
        </w:rPr>
        <w:t xml:space="preserve">ou need to </w:t>
      </w:r>
      <w:proofErr w:type="gramStart"/>
      <w:r w:rsidRPr="00A87845">
        <w:rPr>
          <w:rFonts w:ascii="Tahoma" w:hAnsi="Tahoma" w:cs="Tahoma"/>
          <w:sz w:val="20"/>
          <w:szCs w:val="20"/>
          <w:lang w:val="en-GB"/>
        </w:rPr>
        <w:t>select  “</w:t>
      </w:r>
      <w:proofErr w:type="gramEnd"/>
      <w:r w:rsidRPr="00A87845">
        <w:rPr>
          <w:rFonts w:ascii="Tahoma" w:hAnsi="Tahoma" w:cs="Tahoma"/>
          <w:sz w:val="20"/>
          <w:szCs w:val="20"/>
          <w:lang w:val="en-GB"/>
        </w:rPr>
        <w:t>FLOOR: SLAB EDGE” command then click on the edge of the toe.</w:t>
      </w:r>
    </w:p>
    <w:p w14:paraId="468AA134" w14:textId="77777777" w:rsidR="0061162D" w:rsidRDefault="0061162D" w:rsidP="0061162D">
      <w:pPr>
        <w:jc w:val="both"/>
        <w:rPr>
          <w:rFonts w:ascii="Tahoma" w:hAnsi="Tahoma" w:cs="Tahoma"/>
          <w:sz w:val="20"/>
          <w:lang w:val="en-GB"/>
        </w:rPr>
      </w:pPr>
      <w:r w:rsidRPr="005E3704">
        <w:rPr>
          <w:rFonts w:ascii="Tahoma" w:hAnsi="Tahoma" w:cs="Tahoma"/>
          <w:noProof/>
          <w:sz w:val="20"/>
          <w:lang w:val="en-GB"/>
        </w:rPr>
        <w:drawing>
          <wp:anchor distT="0" distB="0" distL="114300" distR="114300" simplePos="0" relativeHeight="251699712" behindDoc="0" locked="0" layoutInCell="1" allowOverlap="1" wp14:anchorId="4F5713A4" wp14:editId="5A996CEB">
            <wp:simplePos x="0" y="0"/>
            <wp:positionH relativeFrom="column">
              <wp:posOffset>50828</wp:posOffset>
            </wp:positionH>
            <wp:positionV relativeFrom="paragraph">
              <wp:posOffset>165735</wp:posOffset>
            </wp:positionV>
            <wp:extent cx="3266051" cy="1877695"/>
            <wp:effectExtent l="0" t="0" r="0" b="8255"/>
            <wp:wrapSquare wrapText="bothSides"/>
            <wp:docPr id="23"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3266051" cy="1877695"/>
                    </a:xfrm>
                    <a:prstGeom prst="rect">
                      <a:avLst/>
                    </a:prstGeom>
                    <a:noFill/>
                  </pic:spPr>
                </pic:pic>
              </a:graphicData>
            </a:graphic>
            <wp14:sizeRelH relativeFrom="page">
              <wp14:pctWidth>0</wp14:pctWidth>
            </wp14:sizeRelH>
            <wp14:sizeRelV relativeFrom="page">
              <wp14:pctHeight>0</wp14:pctHeight>
            </wp14:sizeRelV>
          </wp:anchor>
        </w:drawing>
      </w:r>
      <w:r w:rsidRPr="005E3704">
        <w:rPr>
          <w:rFonts w:ascii="Tahoma" w:hAnsi="Tahoma" w:cs="Tahoma"/>
          <w:noProof/>
          <w:sz w:val="20"/>
          <w:lang w:val="en-GB"/>
        </w:rPr>
        <w:drawing>
          <wp:anchor distT="0" distB="0" distL="114300" distR="114300" simplePos="0" relativeHeight="251700736" behindDoc="0" locked="0" layoutInCell="1" allowOverlap="1" wp14:anchorId="4AF45441" wp14:editId="1A511623">
            <wp:simplePos x="0" y="0"/>
            <wp:positionH relativeFrom="column">
              <wp:posOffset>3454842</wp:posOffset>
            </wp:positionH>
            <wp:positionV relativeFrom="paragraph">
              <wp:posOffset>165128</wp:posOffset>
            </wp:positionV>
            <wp:extent cx="2937510" cy="2707005"/>
            <wp:effectExtent l="0" t="0" r="0" b="0"/>
            <wp:wrapSquare wrapText="bothSides"/>
            <wp:docPr id="2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37510" cy="2707005"/>
                    </a:xfrm>
                    <a:prstGeom prst="rect">
                      <a:avLst/>
                    </a:prstGeom>
                    <a:noFill/>
                  </pic:spPr>
                </pic:pic>
              </a:graphicData>
            </a:graphic>
            <wp14:sizeRelH relativeFrom="page">
              <wp14:pctWidth>0</wp14:pctWidth>
            </wp14:sizeRelH>
            <wp14:sizeRelV relativeFrom="page">
              <wp14:pctHeight>0</wp14:pctHeight>
            </wp14:sizeRelV>
          </wp:anchor>
        </w:drawing>
      </w:r>
    </w:p>
    <w:p w14:paraId="462F1ECF" w14:textId="77777777" w:rsidR="00A300EF" w:rsidRDefault="00A300EF" w:rsidP="00A300EF">
      <w:pPr>
        <w:jc w:val="both"/>
        <w:rPr>
          <w:rFonts w:ascii="Tahoma" w:hAnsi="Tahoma" w:cs="Tahoma"/>
          <w:sz w:val="20"/>
          <w:lang w:val="en-GB"/>
        </w:rPr>
      </w:pPr>
    </w:p>
    <w:p w14:paraId="18BDB694" w14:textId="77777777" w:rsidR="00A300EF" w:rsidRDefault="00A300EF" w:rsidP="00A300EF">
      <w:pPr>
        <w:jc w:val="both"/>
        <w:rPr>
          <w:rFonts w:ascii="Tahoma" w:hAnsi="Tahoma" w:cs="Tahoma"/>
          <w:sz w:val="20"/>
          <w:lang w:val="en-GB"/>
        </w:rPr>
      </w:pPr>
    </w:p>
    <w:p w14:paraId="41121B44" w14:textId="77777777" w:rsidR="00A300EF" w:rsidRDefault="00A300EF" w:rsidP="00A300EF">
      <w:pPr>
        <w:jc w:val="both"/>
        <w:rPr>
          <w:rFonts w:ascii="Tahoma" w:hAnsi="Tahoma" w:cs="Tahoma"/>
          <w:sz w:val="20"/>
          <w:lang w:val="en-GB"/>
        </w:rPr>
      </w:pPr>
    </w:p>
    <w:p w14:paraId="6EACCED3" w14:textId="77777777" w:rsidR="00A300EF" w:rsidRDefault="00A300EF" w:rsidP="00A300EF">
      <w:pPr>
        <w:jc w:val="both"/>
        <w:rPr>
          <w:rFonts w:ascii="Tahoma" w:hAnsi="Tahoma" w:cs="Tahoma"/>
          <w:sz w:val="20"/>
          <w:lang w:val="en-GB"/>
        </w:rPr>
      </w:pPr>
    </w:p>
    <w:p w14:paraId="76876DA9" w14:textId="4DFC4868" w:rsidR="00A300EF" w:rsidRDefault="00A300EF" w:rsidP="00A300EF">
      <w:pPr>
        <w:jc w:val="both"/>
        <w:rPr>
          <w:rFonts w:ascii="Tahoma" w:hAnsi="Tahoma" w:cs="Tahoma"/>
          <w:sz w:val="20"/>
          <w:lang w:val="en-GB"/>
        </w:rPr>
      </w:pPr>
    </w:p>
    <w:p w14:paraId="62728E07" w14:textId="5FBF90FC" w:rsidR="005141FA" w:rsidRDefault="005141FA" w:rsidP="00A300EF">
      <w:pPr>
        <w:jc w:val="both"/>
        <w:rPr>
          <w:rFonts w:ascii="Tahoma" w:hAnsi="Tahoma" w:cs="Tahoma"/>
          <w:sz w:val="20"/>
          <w:lang w:val="en-GB"/>
        </w:rPr>
      </w:pPr>
    </w:p>
    <w:p w14:paraId="532A09B5" w14:textId="77777777" w:rsidR="005141FA" w:rsidRDefault="005141FA" w:rsidP="00A300EF">
      <w:pPr>
        <w:jc w:val="both"/>
        <w:rPr>
          <w:rFonts w:ascii="Tahoma" w:hAnsi="Tahoma" w:cs="Tahoma"/>
          <w:sz w:val="20"/>
          <w:lang w:val="en-GB"/>
        </w:rPr>
      </w:pPr>
    </w:p>
    <w:p w14:paraId="21325BA3" w14:textId="77777777" w:rsidR="0061162D" w:rsidRPr="00894ACC" w:rsidRDefault="0061162D" w:rsidP="0061162D">
      <w:pPr>
        <w:pStyle w:val="Paragrafoelenco"/>
        <w:numPr>
          <w:ilvl w:val="0"/>
          <w:numId w:val="15"/>
        </w:numPr>
        <w:ind w:left="284" w:hanging="284"/>
        <w:rPr>
          <w:rFonts w:ascii="Tahoma" w:hAnsi="Tahoma" w:cs="Tahoma"/>
          <w:sz w:val="20"/>
          <w:szCs w:val="20"/>
          <w:lang w:val="en-GB"/>
        </w:rPr>
      </w:pPr>
      <w:r w:rsidRPr="00894ACC">
        <w:rPr>
          <w:rFonts w:ascii="Tahoma" w:eastAsia="Times New Roman" w:hAnsi="Tahoma" w:cs="Tahoma"/>
          <w:noProof/>
          <w:sz w:val="20"/>
          <w:szCs w:val="20"/>
          <w:lang w:val="en-GB" w:eastAsia="it-IT"/>
        </w:rPr>
        <w:drawing>
          <wp:anchor distT="0" distB="0" distL="114300" distR="114300" simplePos="0" relativeHeight="251703808" behindDoc="0" locked="0" layoutInCell="1" allowOverlap="1" wp14:anchorId="443AE4D4" wp14:editId="226972DB">
            <wp:simplePos x="0" y="0"/>
            <wp:positionH relativeFrom="margin">
              <wp:posOffset>3314700</wp:posOffset>
            </wp:positionH>
            <wp:positionV relativeFrom="paragraph">
              <wp:posOffset>868708</wp:posOffset>
            </wp:positionV>
            <wp:extent cx="2780030" cy="3682365"/>
            <wp:effectExtent l="0" t="0" r="1270" b="0"/>
            <wp:wrapSquare wrapText="bothSides"/>
            <wp:docPr id="38" name="Im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0030" cy="3682365"/>
                    </a:xfrm>
                    <a:prstGeom prst="rect">
                      <a:avLst/>
                    </a:prstGeom>
                    <a:noFill/>
                  </pic:spPr>
                </pic:pic>
              </a:graphicData>
            </a:graphic>
            <wp14:sizeRelH relativeFrom="page">
              <wp14:pctWidth>0</wp14:pctWidth>
            </wp14:sizeRelH>
            <wp14:sizeRelV relativeFrom="page">
              <wp14:pctHeight>0</wp14:pctHeight>
            </wp14:sizeRelV>
          </wp:anchor>
        </w:drawing>
      </w:r>
      <w:r w:rsidRPr="00894ACC">
        <w:rPr>
          <w:rFonts w:ascii="Tahoma" w:hAnsi="Tahoma" w:cs="Tahoma"/>
          <w:b/>
          <w:sz w:val="20"/>
          <w:szCs w:val="20"/>
          <w:lang w:val="en-US"/>
        </w:rPr>
        <w:t xml:space="preserve">AKTI-VO 201 UNDER AMPHIBIA PRESSURE CORNER 270 ° </w:t>
      </w:r>
      <w:r w:rsidRPr="00894ACC">
        <w:rPr>
          <w:rFonts w:ascii="Tahoma" w:hAnsi="Tahoma" w:cs="Tahoma"/>
          <w:sz w:val="20"/>
          <w:szCs w:val="20"/>
          <w:lang w:val="en-US"/>
        </w:rPr>
        <w:t>must be placed on the inner edge of the foundation slab</w:t>
      </w:r>
      <w:r>
        <w:rPr>
          <w:rFonts w:ascii="Tahoma" w:hAnsi="Tahoma" w:cs="Tahoma"/>
          <w:sz w:val="20"/>
          <w:szCs w:val="20"/>
          <w:lang w:val="en-US"/>
        </w:rPr>
        <w:t>, that one</w:t>
      </w:r>
      <w:r w:rsidRPr="00894ACC">
        <w:rPr>
          <w:rFonts w:ascii="Tahoma" w:hAnsi="Tahoma" w:cs="Tahoma"/>
          <w:sz w:val="20"/>
          <w:szCs w:val="20"/>
          <w:lang w:val="en-US"/>
        </w:rPr>
        <w:t xml:space="preserve"> adjacent to the vertical wall. </w:t>
      </w:r>
      <w:r w:rsidRPr="00894ACC">
        <w:rPr>
          <w:rFonts w:ascii="Tahoma" w:hAnsi="Tahoma" w:cs="Tahoma"/>
          <w:sz w:val="20"/>
          <w:szCs w:val="20"/>
          <w:lang w:val="en-GB"/>
        </w:rPr>
        <w:t>For a proper use of the tool, use the button "</w:t>
      </w:r>
      <w:r>
        <w:rPr>
          <w:rFonts w:ascii="Tahoma" w:hAnsi="Tahoma" w:cs="Tahoma"/>
          <w:sz w:val="20"/>
          <w:szCs w:val="20"/>
          <w:lang w:val="en-GB"/>
        </w:rPr>
        <w:t>WALL: SWEEP</w:t>
      </w:r>
      <w:r w:rsidRPr="00894ACC">
        <w:rPr>
          <w:rFonts w:ascii="Tahoma" w:hAnsi="Tahoma" w:cs="Tahoma"/>
          <w:sz w:val="20"/>
          <w:szCs w:val="20"/>
          <w:lang w:val="en-GB"/>
        </w:rPr>
        <w:t>”</w:t>
      </w:r>
      <w:r>
        <w:rPr>
          <w:rFonts w:ascii="Tahoma" w:hAnsi="Tahoma" w:cs="Tahoma"/>
          <w:sz w:val="20"/>
          <w:szCs w:val="20"/>
          <w:lang w:val="en-GB"/>
        </w:rPr>
        <w:t>,</w:t>
      </w:r>
      <w:r w:rsidRPr="00894ACC">
        <w:rPr>
          <w:rFonts w:ascii="Tahoma" w:hAnsi="Tahoma" w:cs="Tahoma"/>
          <w:sz w:val="20"/>
          <w:szCs w:val="20"/>
          <w:lang w:val="en-GB"/>
        </w:rPr>
        <w:t xml:space="preserve"> select the walls on which </w:t>
      </w:r>
      <w:r>
        <w:rPr>
          <w:rFonts w:ascii="Tahoma" w:hAnsi="Tahoma" w:cs="Tahoma"/>
          <w:sz w:val="20"/>
          <w:szCs w:val="20"/>
          <w:lang w:val="en-GB"/>
        </w:rPr>
        <w:t xml:space="preserve">you want </w:t>
      </w:r>
      <w:r w:rsidRPr="00894ACC">
        <w:rPr>
          <w:rFonts w:ascii="Tahoma" w:hAnsi="Tahoma" w:cs="Tahoma"/>
          <w:sz w:val="20"/>
          <w:szCs w:val="20"/>
          <w:lang w:val="en-GB"/>
        </w:rPr>
        <w:t>to paste the component after choosing it correctly from the REVIT device</w:t>
      </w:r>
      <w:r>
        <w:rPr>
          <w:rFonts w:ascii="Tahoma" w:hAnsi="Tahoma" w:cs="Tahoma"/>
          <w:sz w:val="20"/>
          <w:szCs w:val="20"/>
          <w:lang w:val="en-GB"/>
        </w:rPr>
        <w:t>.</w:t>
      </w:r>
    </w:p>
    <w:p w14:paraId="23F2414D" w14:textId="77777777" w:rsidR="0061162D" w:rsidRDefault="0061162D" w:rsidP="0061162D">
      <w:pPr>
        <w:rPr>
          <w:rFonts w:ascii="Tahoma" w:hAnsi="Tahoma" w:cs="Tahoma"/>
          <w:sz w:val="20"/>
          <w:highlight w:val="yellow"/>
          <w:lang w:val="en-GB"/>
        </w:rPr>
      </w:pPr>
      <w:r w:rsidRPr="003B69BE">
        <w:rPr>
          <w:rFonts w:ascii="Tahoma" w:hAnsi="Tahoma" w:cs="Tahoma"/>
          <w:noProof/>
          <w:sz w:val="20"/>
          <w:lang w:val="en-GB"/>
        </w:rPr>
        <w:drawing>
          <wp:anchor distT="0" distB="0" distL="114300" distR="114300" simplePos="0" relativeHeight="251702784" behindDoc="0" locked="0" layoutInCell="1" allowOverlap="1" wp14:anchorId="42680D3B" wp14:editId="2CD069D3">
            <wp:simplePos x="0" y="0"/>
            <wp:positionH relativeFrom="margin">
              <wp:align>left</wp:align>
            </wp:positionH>
            <wp:positionV relativeFrom="paragraph">
              <wp:posOffset>95278</wp:posOffset>
            </wp:positionV>
            <wp:extent cx="3200400" cy="3692525"/>
            <wp:effectExtent l="0" t="0" r="0" b="3175"/>
            <wp:wrapSquare wrapText="bothSides"/>
            <wp:docPr id="40" name="Im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200400" cy="3692525"/>
                    </a:xfrm>
                    <a:prstGeom prst="rect">
                      <a:avLst/>
                    </a:prstGeom>
                    <a:noFill/>
                  </pic:spPr>
                </pic:pic>
              </a:graphicData>
            </a:graphic>
            <wp14:sizeRelH relativeFrom="page">
              <wp14:pctWidth>0</wp14:pctWidth>
            </wp14:sizeRelH>
            <wp14:sizeRelV relativeFrom="page">
              <wp14:pctHeight>0</wp14:pctHeight>
            </wp14:sizeRelV>
          </wp:anchor>
        </w:drawing>
      </w:r>
    </w:p>
    <w:p w14:paraId="1FBFEC95" w14:textId="77777777" w:rsidR="0061162D" w:rsidRDefault="0061162D" w:rsidP="0061162D">
      <w:pPr>
        <w:jc w:val="both"/>
        <w:rPr>
          <w:rFonts w:ascii="Tahoma" w:hAnsi="Tahoma" w:cs="Tahoma"/>
          <w:sz w:val="20"/>
          <w:lang w:val="en-GB"/>
        </w:rPr>
      </w:pPr>
    </w:p>
    <w:p w14:paraId="20E3E028" w14:textId="77777777" w:rsidR="0061162D" w:rsidRDefault="0061162D" w:rsidP="0061162D">
      <w:pPr>
        <w:jc w:val="both"/>
        <w:rPr>
          <w:rFonts w:ascii="Tahoma" w:hAnsi="Tahoma" w:cs="Tahoma"/>
          <w:sz w:val="20"/>
          <w:lang w:val="en-GB"/>
        </w:rPr>
      </w:pPr>
    </w:p>
    <w:p w14:paraId="611B11B5" w14:textId="77777777" w:rsidR="0061162D" w:rsidRDefault="0061162D" w:rsidP="0061162D">
      <w:pPr>
        <w:jc w:val="both"/>
        <w:rPr>
          <w:rFonts w:ascii="Tahoma" w:hAnsi="Tahoma" w:cs="Tahoma"/>
          <w:sz w:val="20"/>
          <w:lang w:val="en-GB"/>
        </w:rPr>
      </w:pPr>
    </w:p>
    <w:p w14:paraId="668328EA" w14:textId="77777777" w:rsidR="0061162D" w:rsidRDefault="0061162D" w:rsidP="0061162D">
      <w:pPr>
        <w:jc w:val="both"/>
        <w:rPr>
          <w:rFonts w:ascii="Tahoma" w:hAnsi="Tahoma" w:cs="Tahoma"/>
          <w:sz w:val="20"/>
          <w:lang w:val="en-GB"/>
        </w:rPr>
      </w:pPr>
    </w:p>
    <w:p w14:paraId="50C582E1" w14:textId="77777777" w:rsidR="0061162D" w:rsidRDefault="0061162D" w:rsidP="0061162D">
      <w:pPr>
        <w:jc w:val="both"/>
        <w:rPr>
          <w:rFonts w:ascii="Tahoma" w:hAnsi="Tahoma" w:cs="Tahoma"/>
          <w:sz w:val="20"/>
          <w:lang w:val="en-GB"/>
        </w:rPr>
      </w:pPr>
    </w:p>
    <w:p w14:paraId="603B7A2F" w14:textId="64CB4659" w:rsidR="00A300EF" w:rsidRDefault="00A300EF" w:rsidP="00A300EF">
      <w:pPr>
        <w:jc w:val="both"/>
        <w:rPr>
          <w:rFonts w:ascii="Tahoma" w:hAnsi="Tahoma" w:cs="Tahoma"/>
          <w:sz w:val="20"/>
          <w:lang w:val="en-GB"/>
        </w:rPr>
      </w:pPr>
    </w:p>
    <w:p w14:paraId="6556A609" w14:textId="482CA214" w:rsidR="00A300EF" w:rsidRDefault="00A300EF" w:rsidP="00A300EF">
      <w:pPr>
        <w:jc w:val="both"/>
        <w:rPr>
          <w:rFonts w:ascii="Tahoma" w:hAnsi="Tahoma" w:cs="Tahoma"/>
          <w:sz w:val="20"/>
          <w:lang w:val="en-GB"/>
        </w:rPr>
      </w:pPr>
    </w:p>
    <w:p w14:paraId="7352A7F0" w14:textId="450197C0" w:rsidR="00A300EF" w:rsidRDefault="00A300EF" w:rsidP="00A300EF">
      <w:pPr>
        <w:jc w:val="both"/>
        <w:rPr>
          <w:rFonts w:ascii="Tahoma" w:hAnsi="Tahoma" w:cs="Tahoma"/>
          <w:sz w:val="20"/>
          <w:lang w:val="en-GB"/>
        </w:rPr>
      </w:pPr>
    </w:p>
    <w:p w14:paraId="69277A70" w14:textId="2A9104CA" w:rsidR="00A300EF" w:rsidRDefault="00A300EF" w:rsidP="00A300EF">
      <w:pPr>
        <w:jc w:val="both"/>
        <w:rPr>
          <w:rFonts w:ascii="Tahoma" w:hAnsi="Tahoma" w:cs="Tahoma"/>
          <w:sz w:val="20"/>
          <w:lang w:val="en-GB"/>
        </w:rPr>
      </w:pPr>
    </w:p>
    <w:p w14:paraId="187174A7" w14:textId="5394F825" w:rsidR="00A300EF" w:rsidRDefault="00A300EF" w:rsidP="00A300EF">
      <w:pPr>
        <w:jc w:val="both"/>
        <w:rPr>
          <w:rFonts w:ascii="Tahoma" w:hAnsi="Tahoma" w:cs="Tahoma"/>
          <w:sz w:val="20"/>
          <w:lang w:val="en-GB"/>
        </w:rPr>
      </w:pPr>
    </w:p>
    <w:p w14:paraId="1500763D" w14:textId="4DC4D0FC" w:rsidR="00A300EF" w:rsidRDefault="00A300EF" w:rsidP="00A300EF">
      <w:pPr>
        <w:jc w:val="both"/>
        <w:rPr>
          <w:rFonts w:ascii="Tahoma" w:hAnsi="Tahoma" w:cs="Tahoma"/>
          <w:sz w:val="20"/>
          <w:lang w:val="en-GB"/>
        </w:rPr>
      </w:pPr>
    </w:p>
    <w:p w14:paraId="129230B0" w14:textId="0D627AF3" w:rsidR="00A300EF" w:rsidRDefault="00A300EF" w:rsidP="00A300EF">
      <w:pPr>
        <w:jc w:val="both"/>
        <w:rPr>
          <w:rFonts w:ascii="Tahoma" w:hAnsi="Tahoma" w:cs="Tahoma"/>
          <w:sz w:val="20"/>
          <w:lang w:val="en-GB"/>
        </w:rPr>
      </w:pPr>
    </w:p>
    <w:p w14:paraId="161379CC" w14:textId="04343F76" w:rsidR="00A300EF" w:rsidRDefault="00A300EF" w:rsidP="00A300EF">
      <w:pPr>
        <w:jc w:val="both"/>
        <w:rPr>
          <w:rFonts w:ascii="Tahoma" w:hAnsi="Tahoma" w:cs="Tahoma"/>
          <w:sz w:val="20"/>
          <w:lang w:val="en-GB"/>
        </w:rPr>
      </w:pPr>
    </w:p>
    <w:p w14:paraId="637335C2" w14:textId="55E22D8A" w:rsidR="00A300EF" w:rsidRDefault="00A300EF" w:rsidP="00A300EF">
      <w:pPr>
        <w:jc w:val="both"/>
        <w:rPr>
          <w:rFonts w:ascii="Tahoma" w:hAnsi="Tahoma" w:cs="Tahoma"/>
          <w:sz w:val="20"/>
          <w:lang w:val="en-GB"/>
        </w:rPr>
      </w:pPr>
    </w:p>
    <w:p w14:paraId="60F9EDB5" w14:textId="552E1DC0" w:rsidR="00A300EF" w:rsidRDefault="00A300EF" w:rsidP="00A300EF">
      <w:pPr>
        <w:jc w:val="both"/>
        <w:rPr>
          <w:rFonts w:ascii="Tahoma" w:hAnsi="Tahoma" w:cs="Tahoma"/>
          <w:sz w:val="20"/>
          <w:lang w:val="en-GB"/>
        </w:rPr>
      </w:pPr>
    </w:p>
    <w:p w14:paraId="65382FC8" w14:textId="378DEE1D" w:rsidR="0061162D" w:rsidRDefault="0061162D" w:rsidP="00A300EF">
      <w:pPr>
        <w:jc w:val="both"/>
        <w:rPr>
          <w:rFonts w:ascii="Tahoma" w:hAnsi="Tahoma" w:cs="Tahoma"/>
          <w:sz w:val="20"/>
          <w:lang w:val="en-GB"/>
        </w:rPr>
      </w:pPr>
    </w:p>
    <w:p w14:paraId="5AF49BEF" w14:textId="750F1203" w:rsidR="0061162D" w:rsidRDefault="0061162D" w:rsidP="00A300EF">
      <w:pPr>
        <w:jc w:val="both"/>
        <w:rPr>
          <w:rFonts w:ascii="Tahoma" w:hAnsi="Tahoma" w:cs="Tahoma"/>
          <w:sz w:val="20"/>
          <w:lang w:val="en-GB"/>
        </w:rPr>
      </w:pPr>
    </w:p>
    <w:p w14:paraId="5E32F666" w14:textId="642383E4" w:rsidR="0061162D" w:rsidRDefault="0061162D" w:rsidP="00A300EF">
      <w:pPr>
        <w:jc w:val="both"/>
        <w:rPr>
          <w:rFonts w:ascii="Tahoma" w:hAnsi="Tahoma" w:cs="Tahoma"/>
          <w:sz w:val="20"/>
          <w:lang w:val="en-GB"/>
        </w:rPr>
      </w:pPr>
    </w:p>
    <w:p w14:paraId="41879DB1" w14:textId="0AB95D4E" w:rsidR="0061162D" w:rsidRDefault="0061162D" w:rsidP="00A300EF">
      <w:pPr>
        <w:jc w:val="both"/>
        <w:rPr>
          <w:rFonts w:ascii="Tahoma" w:hAnsi="Tahoma" w:cs="Tahoma"/>
          <w:sz w:val="20"/>
          <w:lang w:val="en-GB"/>
        </w:rPr>
      </w:pPr>
    </w:p>
    <w:p w14:paraId="043D3030" w14:textId="3A6E536A" w:rsidR="0061162D" w:rsidRDefault="0061162D" w:rsidP="00A300EF">
      <w:pPr>
        <w:jc w:val="both"/>
        <w:rPr>
          <w:rFonts w:ascii="Tahoma" w:hAnsi="Tahoma" w:cs="Tahoma"/>
          <w:sz w:val="20"/>
          <w:lang w:val="en-GB"/>
        </w:rPr>
      </w:pPr>
    </w:p>
    <w:p w14:paraId="3582E944" w14:textId="7A3BB4C9" w:rsidR="0061162D" w:rsidRDefault="0061162D" w:rsidP="00A300EF">
      <w:pPr>
        <w:jc w:val="both"/>
        <w:rPr>
          <w:rFonts w:ascii="Tahoma" w:hAnsi="Tahoma" w:cs="Tahoma"/>
          <w:sz w:val="20"/>
          <w:lang w:val="en-GB"/>
        </w:rPr>
      </w:pPr>
    </w:p>
    <w:p w14:paraId="5F93701D" w14:textId="3640F45C" w:rsidR="0061162D" w:rsidRDefault="0061162D" w:rsidP="00A300EF">
      <w:pPr>
        <w:jc w:val="both"/>
        <w:rPr>
          <w:rFonts w:ascii="Tahoma" w:hAnsi="Tahoma" w:cs="Tahoma"/>
          <w:sz w:val="20"/>
          <w:lang w:val="en-GB"/>
        </w:rPr>
      </w:pPr>
    </w:p>
    <w:p w14:paraId="74EB2F81" w14:textId="7D8A7001" w:rsidR="0061162D" w:rsidRDefault="0061162D" w:rsidP="00A300EF">
      <w:pPr>
        <w:jc w:val="both"/>
        <w:rPr>
          <w:rFonts w:ascii="Tahoma" w:hAnsi="Tahoma" w:cs="Tahoma"/>
          <w:sz w:val="20"/>
          <w:lang w:val="en-GB"/>
        </w:rPr>
      </w:pPr>
    </w:p>
    <w:p w14:paraId="42F7D837" w14:textId="392E8794" w:rsidR="0061162D" w:rsidRDefault="0061162D" w:rsidP="00A300EF">
      <w:pPr>
        <w:jc w:val="both"/>
        <w:rPr>
          <w:rFonts w:ascii="Tahoma" w:hAnsi="Tahoma" w:cs="Tahoma"/>
          <w:sz w:val="20"/>
          <w:lang w:val="en-GB"/>
        </w:rPr>
      </w:pPr>
    </w:p>
    <w:p w14:paraId="49140B30" w14:textId="20FE02C9" w:rsidR="0061162D" w:rsidRDefault="0061162D" w:rsidP="00A300EF">
      <w:pPr>
        <w:jc w:val="both"/>
        <w:rPr>
          <w:rFonts w:ascii="Tahoma" w:hAnsi="Tahoma" w:cs="Tahoma"/>
          <w:sz w:val="20"/>
          <w:lang w:val="en-GB"/>
        </w:rPr>
      </w:pPr>
    </w:p>
    <w:p w14:paraId="4BBDA466" w14:textId="4558AC8E" w:rsidR="0061162D" w:rsidRDefault="0061162D" w:rsidP="00A300EF">
      <w:pPr>
        <w:jc w:val="both"/>
        <w:rPr>
          <w:rFonts w:ascii="Tahoma" w:hAnsi="Tahoma" w:cs="Tahoma"/>
          <w:sz w:val="20"/>
          <w:lang w:val="en-GB"/>
        </w:rPr>
      </w:pPr>
    </w:p>
    <w:p w14:paraId="75E092B5" w14:textId="436922C3" w:rsidR="0061162D" w:rsidRDefault="0061162D" w:rsidP="00A300EF">
      <w:pPr>
        <w:jc w:val="both"/>
        <w:rPr>
          <w:rFonts w:ascii="Tahoma" w:hAnsi="Tahoma" w:cs="Tahoma"/>
          <w:sz w:val="20"/>
          <w:lang w:val="en-GB"/>
        </w:rPr>
      </w:pPr>
    </w:p>
    <w:p w14:paraId="33677A2B" w14:textId="77777777" w:rsidR="0061162D" w:rsidRDefault="0061162D" w:rsidP="00A300EF">
      <w:pPr>
        <w:jc w:val="both"/>
        <w:rPr>
          <w:rFonts w:ascii="Tahoma" w:hAnsi="Tahoma" w:cs="Tahoma"/>
          <w:sz w:val="20"/>
          <w:lang w:val="en-GB"/>
        </w:rPr>
      </w:pPr>
    </w:p>
    <w:p w14:paraId="66A756CA" w14:textId="3CB96B02" w:rsidR="00A300EF" w:rsidRDefault="00A300EF" w:rsidP="00A300EF">
      <w:pPr>
        <w:jc w:val="both"/>
        <w:rPr>
          <w:rFonts w:ascii="Tahoma" w:hAnsi="Tahoma" w:cs="Tahoma"/>
          <w:sz w:val="20"/>
          <w:lang w:val="en-GB"/>
        </w:rPr>
      </w:pPr>
    </w:p>
    <w:p w14:paraId="304B0D96" w14:textId="4A54EF82" w:rsidR="00A300EF" w:rsidRDefault="00A300EF" w:rsidP="00A300EF">
      <w:pPr>
        <w:jc w:val="both"/>
        <w:rPr>
          <w:rFonts w:ascii="Tahoma" w:hAnsi="Tahoma" w:cs="Tahoma"/>
          <w:sz w:val="20"/>
          <w:lang w:val="en-GB"/>
        </w:rPr>
      </w:pPr>
    </w:p>
    <w:p w14:paraId="37753B06" w14:textId="77777777" w:rsidR="00A300EF" w:rsidRDefault="00A300EF" w:rsidP="00A300EF">
      <w:pPr>
        <w:jc w:val="both"/>
        <w:rPr>
          <w:rFonts w:ascii="Tahoma" w:hAnsi="Tahoma" w:cs="Tahoma"/>
          <w:sz w:val="20"/>
          <w:lang w:val="en-GB"/>
        </w:rPr>
      </w:pPr>
    </w:p>
    <w:p w14:paraId="01988178" w14:textId="77777777" w:rsidR="0061162D" w:rsidRDefault="0061162D" w:rsidP="0061162D">
      <w:pPr>
        <w:pStyle w:val="Paragrafoelenco"/>
        <w:numPr>
          <w:ilvl w:val="0"/>
          <w:numId w:val="15"/>
        </w:numPr>
        <w:spacing w:after="0"/>
        <w:ind w:left="284" w:hanging="284"/>
        <w:jc w:val="both"/>
        <w:rPr>
          <w:rFonts w:ascii="Tahoma" w:hAnsi="Tahoma" w:cs="Tahoma"/>
          <w:sz w:val="20"/>
          <w:szCs w:val="20"/>
          <w:lang w:val="en-GB"/>
        </w:rPr>
      </w:pPr>
      <w:r w:rsidRPr="00A87845">
        <w:rPr>
          <w:rFonts w:ascii="Tahoma" w:hAnsi="Tahoma" w:cs="Tahoma"/>
          <w:b/>
          <w:sz w:val="20"/>
          <w:szCs w:val="20"/>
          <w:lang w:val="en-GB"/>
        </w:rPr>
        <w:lastRenderedPageBreak/>
        <w:t>AMPHIBIA PRESSURE CORNER 270°</w:t>
      </w:r>
      <w:r w:rsidRPr="00A87845">
        <w:rPr>
          <w:rFonts w:ascii="Tahoma" w:hAnsi="Tahoma" w:cs="Tahoma"/>
          <w:sz w:val="20"/>
          <w:szCs w:val="20"/>
          <w:lang w:val="en-GB"/>
        </w:rPr>
        <w:t xml:space="preserve"> has to be install on the raft all along the line of vertical formworks (in the building site the formworks will have to be set up over the pressure corner keeping its vertical part inside the building area in order to allow the overlapping with AMPHIBIA); you need to select the “WALL: SWEEP” command then select the affected walls after choosing this element.</w:t>
      </w:r>
    </w:p>
    <w:p w14:paraId="52AB7B49" w14:textId="77777777" w:rsidR="0061162D" w:rsidRDefault="0061162D" w:rsidP="0061162D">
      <w:pPr>
        <w:jc w:val="both"/>
        <w:rPr>
          <w:rFonts w:ascii="Tahoma" w:hAnsi="Tahoma" w:cs="Tahoma"/>
          <w:sz w:val="20"/>
          <w:lang w:val="en-GB"/>
        </w:rPr>
      </w:pPr>
    </w:p>
    <w:p w14:paraId="17A57D2F" w14:textId="77777777" w:rsidR="0061162D" w:rsidRDefault="0061162D" w:rsidP="0061162D">
      <w:pPr>
        <w:jc w:val="both"/>
        <w:rPr>
          <w:rFonts w:ascii="Tahoma" w:hAnsi="Tahoma" w:cs="Tahoma"/>
          <w:sz w:val="20"/>
          <w:lang w:val="en-GB"/>
        </w:rPr>
      </w:pPr>
      <w:r w:rsidRPr="003B69BE">
        <w:rPr>
          <w:rFonts w:ascii="Tahoma" w:hAnsi="Tahoma" w:cs="Tahoma"/>
          <w:noProof/>
          <w:sz w:val="20"/>
          <w:lang w:val="en-GB"/>
        </w:rPr>
        <w:drawing>
          <wp:anchor distT="0" distB="0" distL="114300" distR="114300" simplePos="0" relativeHeight="251706880" behindDoc="0" locked="0" layoutInCell="1" allowOverlap="1" wp14:anchorId="42C034F6" wp14:editId="62BCA6BE">
            <wp:simplePos x="0" y="0"/>
            <wp:positionH relativeFrom="column">
              <wp:posOffset>3324528</wp:posOffset>
            </wp:positionH>
            <wp:positionV relativeFrom="paragraph">
              <wp:posOffset>196270</wp:posOffset>
            </wp:positionV>
            <wp:extent cx="3113405" cy="2908300"/>
            <wp:effectExtent l="0" t="0" r="0" b="6350"/>
            <wp:wrapSquare wrapText="bothSides"/>
            <wp:docPr id="27"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113405" cy="2908300"/>
                    </a:xfrm>
                    <a:prstGeom prst="rect">
                      <a:avLst/>
                    </a:prstGeom>
                    <a:noFill/>
                  </pic:spPr>
                </pic:pic>
              </a:graphicData>
            </a:graphic>
            <wp14:sizeRelH relativeFrom="page">
              <wp14:pctWidth>0</wp14:pctWidth>
            </wp14:sizeRelH>
            <wp14:sizeRelV relativeFrom="page">
              <wp14:pctHeight>0</wp14:pctHeight>
            </wp14:sizeRelV>
          </wp:anchor>
        </w:drawing>
      </w:r>
      <w:r w:rsidRPr="003B69BE">
        <w:rPr>
          <w:rFonts w:ascii="Tahoma" w:hAnsi="Tahoma" w:cs="Tahoma"/>
          <w:noProof/>
          <w:sz w:val="20"/>
          <w:lang w:val="en-GB"/>
        </w:rPr>
        <w:drawing>
          <wp:anchor distT="0" distB="0" distL="114300" distR="114300" simplePos="0" relativeHeight="251705856" behindDoc="0" locked="0" layoutInCell="1" allowOverlap="1" wp14:anchorId="7A55BE02" wp14:editId="46673DA6">
            <wp:simplePos x="0" y="0"/>
            <wp:positionH relativeFrom="margin">
              <wp:posOffset>0</wp:posOffset>
            </wp:positionH>
            <wp:positionV relativeFrom="paragraph">
              <wp:posOffset>167005</wp:posOffset>
            </wp:positionV>
            <wp:extent cx="3200400" cy="3692525"/>
            <wp:effectExtent l="0" t="0" r="0" b="3175"/>
            <wp:wrapSquare wrapText="bothSides"/>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200400" cy="3692525"/>
                    </a:xfrm>
                    <a:prstGeom prst="rect">
                      <a:avLst/>
                    </a:prstGeom>
                    <a:noFill/>
                  </pic:spPr>
                </pic:pic>
              </a:graphicData>
            </a:graphic>
            <wp14:sizeRelH relativeFrom="page">
              <wp14:pctWidth>0</wp14:pctWidth>
            </wp14:sizeRelH>
            <wp14:sizeRelV relativeFrom="page">
              <wp14:pctHeight>0</wp14:pctHeight>
            </wp14:sizeRelV>
          </wp:anchor>
        </w:drawing>
      </w:r>
    </w:p>
    <w:p w14:paraId="474AEE38" w14:textId="77777777" w:rsidR="00A300EF" w:rsidRDefault="00A300EF" w:rsidP="00A300EF">
      <w:pPr>
        <w:jc w:val="both"/>
        <w:rPr>
          <w:rFonts w:ascii="Tahoma" w:hAnsi="Tahoma" w:cs="Tahoma"/>
          <w:sz w:val="20"/>
          <w:lang w:val="en-GB"/>
        </w:rPr>
      </w:pPr>
    </w:p>
    <w:p w14:paraId="20A1B349" w14:textId="77777777" w:rsidR="00A300EF" w:rsidRDefault="00A300EF" w:rsidP="00A300EF">
      <w:pPr>
        <w:jc w:val="both"/>
        <w:rPr>
          <w:rFonts w:ascii="Tahoma" w:hAnsi="Tahoma" w:cs="Tahoma"/>
          <w:sz w:val="20"/>
          <w:lang w:val="en-GB"/>
        </w:rPr>
      </w:pPr>
    </w:p>
    <w:p w14:paraId="7667C24C" w14:textId="77777777" w:rsidR="00A300EF" w:rsidRDefault="00A300EF" w:rsidP="00A300EF">
      <w:pPr>
        <w:jc w:val="both"/>
        <w:rPr>
          <w:rFonts w:ascii="Tahoma" w:hAnsi="Tahoma" w:cs="Tahoma"/>
          <w:sz w:val="20"/>
          <w:lang w:val="en-GB"/>
        </w:rPr>
      </w:pPr>
    </w:p>
    <w:p w14:paraId="0595C218" w14:textId="77777777" w:rsidR="00A300EF" w:rsidRDefault="00A300EF" w:rsidP="00A300EF">
      <w:pPr>
        <w:jc w:val="both"/>
        <w:rPr>
          <w:rFonts w:ascii="Tahoma" w:hAnsi="Tahoma" w:cs="Tahoma"/>
          <w:sz w:val="20"/>
          <w:lang w:val="en-GB"/>
        </w:rPr>
      </w:pPr>
    </w:p>
    <w:p w14:paraId="5D43B629" w14:textId="77777777" w:rsidR="00A300EF" w:rsidRDefault="00A300EF" w:rsidP="00A300EF">
      <w:pPr>
        <w:jc w:val="both"/>
        <w:rPr>
          <w:rFonts w:ascii="Tahoma" w:hAnsi="Tahoma" w:cs="Tahoma"/>
          <w:sz w:val="20"/>
          <w:lang w:val="en-GB"/>
        </w:rPr>
      </w:pPr>
    </w:p>
    <w:p w14:paraId="09B01984" w14:textId="77777777" w:rsidR="00A300EF" w:rsidRDefault="00A300EF" w:rsidP="00A300EF">
      <w:pPr>
        <w:jc w:val="both"/>
        <w:rPr>
          <w:rFonts w:ascii="Tahoma" w:hAnsi="Tahoma" w:cs="Tahoma"/>
          <w:sz w:val="20"/>
          <w:lang w:val="en-GB"/>
        </w:rPr>
      </w:pPr>
    </w:p>
    <w:p w14:paraId="43CF8F88" w14:textId="77777777" w:rsidR="00A300EF" w:rsidRDefault="00A300EF" w:rsidP="00A300EF">
      <w:pPr>
        <w:jc w:val="both"/>
        <w:rPr>
          <w:rFonts w:ascii="Tahoma" w:hAnsi="Tahoma" w:cs="Tahoma"/>
          <w:sz w:val="20"/>
          <w:lang w:val="en-GB"/>
        </w:rPr>
      </w:pPr>
    </w:p>
    <w:p w14:paraId="4090783E" w14:textId="2C477B24" w:rsidR="0061162D" w:rsidRDefault="0061162D" w:rsidP="0061162D">
      <w:pPr>
        <w:pStyle w:val="Paragrafoelenco"/>
        <w:numPr>
          <w:ilvl w:val="0"/>
          <w:numId w:val="15"/>
        </w:numPr>
        <w:spacing w:after="0"/>
        <w:ind w:left="284" w:hanging="284"/>
        <w:jc w:val="both"/>
        <w:rPr>
          <w:rFonts w:ascii="Tahoma" w:hAnsi="Tahoma" w:cs="Tahoma"/>
          <w:sz w:val="20"/>
          <w:szCs w:val="20"/>
          <w:lang w:val="en-GB"/>
        </w:rPr>
      </w:pPr>
      <w:r w:rsidRPr="00A87845">
        <w:rPr>
          <w:rFonts w:ascii="Tahoma" w:hAnsi="Tahoma" w:cs="Tahoma"/>
          <w:b/>
          <w:sz w:val="20"/>
          <w:szCs w:val="20"/>
          <w:lang w:val="en-GB"/>
        </w:rPr>
        <w:t xml:space="preserve">AMPHIBIA </w:t>
      </w:r>
      <w:r w:rsidR="006B5620">
        <w:rPr>
          <w:rFonts w:ascii="Tahoma" w:hAnsi="Tahoma" w:cs="Tahoma"/>
          <w:b/>
          <w:sz w:val="20"/>
          <w:szCs w:val="20"/>
          <w:lang w:val="en-GB"/>
        </w:rPr>
        <w:t xml:space="preserve">3000 STRIP </w:t>
      </w:r>
      <w:proofErr w:type="gramStart"/>
      <w:r w:rsidRPr="00A87845">
        <w:rPr>
          <w:rFonts w:ascii="Tahoma" w:hAnsi="Tahoma" w:cs="Tahoma"/>
          <w:sz w:val="20"/>
          <w:szCs w:val="20"/>
          <w:lang w:val="en-GB"/>
        </w:rPr>
        <w:t>has to</w:t>
      </w:r>
      <w:proofErr w:type="gramEnd"/>
      <w:r w:rsidRPr="00A87845">
        <w:rPr>
          <w:rFonts w:ascii="Tahoma" w:hAnsi="Tahoma" w:cs="Tahoma"/>
          <w:sz w:val="20"/>
          <w:szCs w:val="20"/>
          <w:lang w:val="en-GB"/>
        </w:rPr>
        <w:t xml:space="preserve"> be installed on the top of the vertical wall; you need to use the “WALL: SWEEP” command and select the affected walls after choosing this element.</w:t>
      </w:r>
    </w:p>
    <w:p w14:paraId="0161B58C" w14:textId="77777777" w:rsidR="0061162D" w:rsidRPr="003B69BE" w:rsidRDefault="0061162D" w:rsidP="0061162D">
      <w:pPr>
        <w:pStyle w:val="Paragrafoelenco"/>
        <w:rPr>
          <w:rFonts w:ascii="Tahoma" w:hAnsi="Tahoma" w:cs="Tahoma"/>
          <w:sz w:val="20"/>
          <w:szCs w:val="20"/>
          <w:lang w:val="en-GB"/>
        </w:rPr>
      </w:pPr>
      <w:r w:rsidRPr="003B69BE">
        <w:rPr>
          <w:rFonts w:ascii="Tahoma" w:eastAsia="Times New Roman" w:hAnsi="Tahoma" w:cs="Tahoma"/>
          <w:noProof/>
          <w:sz w:val="20"/>
          <w:szCs w:val="20"/>
          <w:lang w:val="en-GB" w:eastAsia="it-IT"/>
        </w:rPr>
        <w:drawing>
          <wp:anchor distT="0" distB="0" distL="114300" distR="114300" simplePos="0" relativeHeight="251708928" behindDoc="0" locked="0" layoutInCell="1" allowOverlap="1" wp14:anchorId="1C7E793A" wp14:editId="3AFD76D8">
            <wp:simplePos x="0" y="0"/>
            <wp:positionH relativeFrom="margin">
              <wp:posOffset>114300</wp:posOffset>
            </wp:positionH>
            <wp:positionV relativeFrom="paragraph">
              <wp:posOffset>285115</wp:posOffset>
            </wp:positionV>
            <wp:extent cx="3200400" cy="3692525"/>
            <wp:effectExtent l="0" t="0" r="0" b="3175"/>
            <wp:wrapSquare wrapText="bothSides"/>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200400" cy="3692525"/>
                    </a:xfrm>
                    <a:prstGeom prst="rect">
                      <a:avLst/>
                    </a:prstGeom>
                    <a:noFill/>
                  </pic:spPr>
                </pic:pic>
              </a:graphicData>
            </a:graphic>
            <wp14:sizeRelH relativeFrom="page">
              <wp14:pctWidth>0</wp14:pctWidth>
            </wp14:sizeRelH>
            <wp14:sizeRelV relativeFrom="page">
              <wp14:pctHeight>0</wp14:pctHeight>
            </wp14:sizeRelV>
          </wp:anchor>
        </w:drawing>
      </w:r>
      <w:r w:rsidRPr="003B69BE">
        <w:rPr>
          <w:rFonts w:ascii="Tahoma" w:eastAsia="Times New Roman" w:hAnsi="Tahoma" w:cs="Tahoma"/>
          <w:noProof/>
          <w:sz w:val="20"/>
          <w:szCs w:val="20"/>
          <w:lang w:val="en-GB" w:eastAsia="it-IT"/>
        </w:rPr>
        <w:drawing>
          <wp:anchor distT="0" distB="0" distL="114300" distR="114300" simplePos="0" relativeHeight="251709952" behindDoc="0" locked="0" layoutInCell="1" allowOverlap="1" wp14:anchorId="28C51A78" wp14:editId="2C952F3C">
            <wp:simplePos x="0" y="0"/>
            <wp:positionH relativeFrom="column">
              <wp:posOffset>3247445</wp:posOffset>
            </wp:positionH>
            <wp:positionV relativeFrom="paragraph">
              <wp:posOffset>173383</wp:posOffset>
            </wp:positionV>
            <wp:extent cx="3342640" cy="3590925"/>
            <wp:effectExtent l="0" t="0" r="0" b="9525"/>
            <wp:wrapSquare wrapText="bothSides"/>
            <wp:docPr id="28" name="Im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342640" cy="3590925"/>
                    </a:xfrm>
                    <a:prstGeom prst="rect">
                      <a:avLst/>
                    </a:prstGeom>
                    <a:noFill/>
                  </pic:spPr>
                </pic:pic>
              </a:graphicData>
            </a:graphic>
            <wp14:sizeRelH relativeFrom="page">
              <wp14:pctWidth>0</wp14:pctWidth>
            </wp14:sizeRelH>
            <wp14:sizeRelV relativeFrom="page">
              <wp14:pctHeight>0</wp14:pctHeight>
            </wp14:sizeRelV>
          </wp:anchor>
        </w:drawing>
      </w:r>
    </w:p>
    <w:p w14:paraId="344F84ED" w14:textId="77777777" w:rsidR="00525570" w:rsidRDefault="00525570" w:rsidP="00525570">
      <w:pPr>
        <w:pStyle w:val="Paragrafoelenco"/>
        <w:numPr>
          <w:ilvl w:val="0"/>
          <w:numId w:val="15"/>
        </w:numPr>
        <w:jc w:val="both"/>
        <w:rPr>
          <w:rFonts w:ascii="Tahoma" w:hAnsi="Tahoma" w:cs="Tahoma"/>
          <w:sz w:val="20"/>
          <w:szCs w:val="20"/>
          <w:lang w:val="en-GB"/>
        </w:rPr>
      </w:pPr>
      <w:r w:rsidRPr="00A87845">
        <w:rPr>
          <w:rFonts w:ascii="Tahoma" w:hAnsi="Tahoma" w:cs="Tahoma"/>
          <w:b/>
          <w:sz w:val="20"/>
          <w:szCs w:val="20"/>
          <w:lang w:val="en-GB"/>
        </w:rPr>
        <w:lastRenderedPageBreak/>
        <w:t>WT102</w:t>
      </w:r>
      <w:r w:rsidRPr="00A87845">
        <w:rPr>
          <w:rFonts w:ascii="Tahoma" w:hAnsi="Tahoma" w:cs="Tahoma"/>
          <w:sz w:val="20"/>
          <w:szCs w:val="20"/>
          <w:lang w:val="en-GB"/>
        </w:rPr>
        <w:t xml:space="preserve"> is a hydro-expansive joint based on natural Sodium Bentonite optional, to apply as a secondary waterproof barrier, it must be applied on the middle of construction joints between the foundation and vertical wall and it must guarantee a minimum cover of 8 cm per   side; For a proper functional response of the panel commands, the button “WALL: SWEEP”</w:t>
      </w:r>
      <w:r>
        <w:rPr>
          <w:rFonts w:ascii="Tahoma" w:hAnsi="Tahoma" w:cs="Tahoma"/>
          <w:sz w:val="20"/>
          <w:szCs w:val="20"/>
          <w:lang w:val="en-GB"/>
        </w:rPr>
        <w:t>, and</w:t>
      </w:r>
      <w:r w:rsidRPr="00A87845">
        <w:rPr>
          <w:rFonts w:ascii="Tahoma" w:hAnsi="Tahoma" w:cs="Tahoma"/>
          <w:sz w:val="20"/>
          <w:szCs w:val="20"/>
          <w:lang w:val="en-GB"/>
        </w:rPr>
        <w:t xml:space="preserve"> select the walls on which to paste the component after choosing it correctly from the REVIT device</w:t>
      </w:r>
      <w:r>
        <w:rPr>
          <w:rFonts w:ascii="Tahoma" w:hAnsi="Tahoma" w:cs="Tahoma"/>
          <w:sz w:val="20"/>
          <w:szCs w:val="20"/>
          <w:lang w:val="en-GB"/>
        </w:rPr>
        <w:t>.</w:t>
      </w:r>
    </w:p>
    <w:p w14:paraId="69AB4A11" w14:textId="77777777" w:rsidR="00525570" w:rsidRDefault="00525570" w:rsidP="00525570">
      <w:pPr>
        <w:jc w:val="both"/>
        <w:rPr>
          <w:rFonts w:ascii="Tahoma" w:hAnsi="Tahoma" w:cs="Tahoma"/>
          <w:sz w:val="20"/>
        </w:rPr>
      </w:pPr>
      <w:r w:rsidRPr="00C63617">
        <w:rPr>
          <w:noProof/>
        </w:rPr>
        <w:drawing>
          <wp:anchor distT="0" distB="0" distL="114300" distR="114300" simplePos="0" relativeHeight="251721216" behindDoc="0" locked="0" layoutInCell="1" allowOverlap="1" wp14:anchorId="2D0C7000" wp14:editId="51316DE4">
            <wp:simplePos x="0" y="0"/>
            <wp:positionH relativeFrom="column">
              <wp:posOffset>206319</wp:posOffset>
            </wp:positionH>
            <wp:positionV relativeFrom="paragraph">
              <wp:posOffset>103975</wp:posOffset>
            </wp:positionV>
            <wp:extent cx="3371850" cy="2787015"/>
            <wp:effectExtent l="0" t="0" r="0" b="0"/>
            <wp:wrapSquare wrapText="bothSides"/>
            <wp:docPr id="65" name="Immagin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16">
                      <a:extLst>
                        <a:ext uri="{28A0092B-C50C-407E-A947-70E740481C1C}">
                          <a14:useLocalDpi xmlns:a14="http://schemas.microsoft.com/office/drawing/2010/main" val="0"/>
                        </a:ext>
                      </a:extLst>
                    </a:blip>
                    <a:stretch>
                      <a:fillRect/>
                    </a:stretch>
                  </pic:blipFill>
                  <pic:spPr>
                    <a:xfrm>
                      <a:off x="0" y="0"/>
                      <a:ext cx="3371850" cy="2787015"/>
                    </a:xfrm>
                    <a:prstGeom prst="rect">
                      <a:avLst/>
                    </a:prstGeom>
                  </pic:spPr>
                </pic:pic>
              </a:graphicData>
            </a:graphic>
            <wp14:sizeRelH relativeFrom="page">
              <wp14:pctWidth>0</wp14:pctWidth>
            </wp14:sizeRelH>
            <wp14:sizeRelV relativeFrom="page">
              <wp14:pctHeight>0</wp14:pctHeight>
            </wp14:sizeRelV>
          </wp:anchor>
        </w:drawing>
      </w:r>
    </w:p>
    <w:p w14:paraId="6B456370" w14:textId="77777777" w:rsidR="00525570" w:rsidRDefault="00525570" w:rsidP="00525570">
      <w:pPr>
        <w:jc w:val="both"/>
        <w:rPr>
          <w:rFonts w:ascii="Tahoma" w:hAnsi="Tahoma" w:cs="Tahoma"/>
          <w:sz w:val="20"/>
        </w:rPr>
      </w:pPr>
    </w:p>
    <w:p w14:paraId="6004A3CA" w14:textId="77777777" w:rsidR="00525570" w:rsidRDefault="00525570" w:rsidP="00525570">
      <w:pPr>
        <w:jc w:val="both"/>
        <w:rPr>
          <w:rFonts w:ascii="Tahoma" w:hAnsi="Tahoma" w:cs="Tahoma"/>
          <w:sz w:val="20"/>
        </w:rPr>
      </w:pPr>
      <w:r>
        <w:rPr>
          <w:rFonts w:ascii="Tahoma" w:hAnsi="Tahoma" w:cs="Tahoma"/>
          <w:noProof/>
          <w:sz w:val="20"/>
        </w:rPr>
        <w:drawing>
          <wp:inline distT="0" distB="0" distL="0" distR="0" wp14:anchorId="70519F03" wp14:editId="064E3878">
            <wp:extent cx="2073796" cy="2676525"/>
            <wp:effectExtent l="0" t="0" r="0" b="0"/>
            <wp:docPr id="64" name="Immagin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2073796" cy="2676525"/>
                    </a:xfrm>
                    <a:prstGeom prst="rect">
                      <a:avLst/>
                    </a:prstGeom>
                    <a:noFill/>
                  </pic:spPr>
                </pic:pic>
              </a:graphicData>
            </a:graphic>
          </wp:inline>
        </w:drawing>
      </w:r>
    </w:p>
    <w:p w14:paraId="5D273B50" w14:textId="3394F8F3" w:rsidR="00A300EF" w:rsidRDefault="00A300EF" w:rsidP="00A300EF">
      <w:pPr>
        <w:jc w:val="both"/>
        <w:rPr>
          <w:rFonts w:ascii="Tahoma" w:hAnsi="Tahoma" w:cs="Tahoma"/>
          <w:sz w:val="20"/>
          <w:lang w:val="en-GB"/>
        </w:rPr>
      </w:pPr>
    </w:p>
    <w:p w14:paraId="751F4BA1" w14:textId="77777777" w:rsidR="00525570" w:rsidRDefault="00525570" w:rsidP="00A300EF">
      <w:pPr>
        <w:jc w:val="both"/>
        <w:rPr>
          <w:rFonts w:ascii="Tahoma" w:hAnsi="Tahoma" w:cs="Tahoma"/>
          <w:sz w:val="20"/>
          <w:lang w:val="en-GB"/>
        </w:rPr>
      </w:pPr>
    </w:p>
    <w:p w14:paraId="489066B5" w14:textId="77777777" w:rsidR="0061162D" w:rsidRDefault="0061162D" w:rsidP="0061162D">
      <w:pPr>
        <w:pStyle w:val="Paragrafoelenco"/>
        <w:numPr>
          <w:ilvl w:val="0"/>
          <w:numId w:val="15"/>
        </w:numPr>
        <w:spacing w:after="0"/>
        <w:jc w:val="both"/>
        <w:rPr>
          <w:rFonts w:ascii="Tahoma" w:hAnsi="Tahoma" w:cs="Tahoma"/>
          <w:sz w:val="20"/>
          <w:szCs w:val="20"/>
          <w:lang w:val="en-GB"/>
        </w:rPr>
      </w:pPr>
      <w:r w:rsidRPr="00A87845">
        <w:rPr>
          <w:rFonts w:ascii="Tahoma" w:hAnsi="Tahoma" w:cs="Tahoma"/>
          <w:b/>
          <w:sz w:val="20"/>
          <w:szCs w:val="20"/>
          <w:lang w:val="en-GB"/>
        </w:rPr>
        <w:t>AMPHIBIA 3000 GRIP “foundation walls”</w:t>
      </w:r>
      <w:r w:rsidRPr="00A87845">
        <w:rPr>
          <w:rFonts w:ascii="Tahoma" w:hAnsi="Tahoma" w:cs="Tahoma"/>
          <w:sz w:val="20"/>
          <w:szCs w:val="20"/>
          <w:lang w:val="en-GB"/>
        </w:rPr>
        <w:t xml:space="preserve"> has to be installed along the external surfaces of the foundation walls; for the application you need to install the “PAINT” command then select those surfaces.</w:t>
      </w:r>
    </w:p>
    <w:p w14:paraId="66C0F90E" w14:textId="77777777" w:rsidR="0061162D" w:rsidRDefault="0061162D" w:rsidP="0061162D">
      <w:pPr>
        <w:jc w:val="both"/>
        <w:rPr>
          <w:rFonts w:ascii="Tahoma" w:hAnsi="Tahoma" w:cs="Tahoma"/>
          <w:sz w:val="20"/>
          <w:lang w:val="en-GB"/>
        </w:rPr>
      </w:pPr>
    </w:p>
    <w:p w14:paraId="141F7CFC" w14:textId="77777777" w:rsidR="0061162D" w:rsidRDefault="0061162D" w:rsidP="0061162D">
      <w:pPr>
        <w:jc w:val="both"/>
        <w:rPr>
          <w:rFonts w:ascii="Tahoma" w:hAnsi="Tahoma" w:cs="Tahoma"/>
          <w:sz w:val="20"/>
          <w:lang w:val="en-GB"/>
        </w:rPr>
      </w:pPr>
    </w:p>
    <w:p w14:paraId="170A7C6F" w14:textId="77777777" w:rsidR="0061162D" w:rsidRDefault="0061162D" w:rsidP="0061162D">
      <w:pPr>
        <w:jc w:val="both"/>
        <w:rPr>
          <w:rFonts w:ascii="Tahoma" w:hAnsi="Tahoma" w:cs="Tahoma"/>
          <w:sz w:val="20"/>
          <w:lang w:val="en-GB"/>
        </w:rPr>
      </w:pPr>
      <w:r w:rsidRPr="003B69BE">
        <w:rPr>
          <w:rFonts w:ascii="Tahoma" w:hAnsi="Tahoma" w:cs="Tahoma"/>
          <w:noProof/>
          <w:sz w:val="20"/>
          <w:lang w:val="en-GB"/>
        </w:rPr>
        <w:drawing>
          <wp:anchor distT="0" distB="0" distL="114300" distR="114300" simplePos="0" relativeHeight="251713024" behindDoc="0" locked="0" layoutInCell="1" allowOverlap="1" wp14:anchorId="014AA63E" wp14:editId="27D855AB">
            <wp:simplePos x="0" y="0"/>
            <wp:positionH relativeFrom="column">
              <wp:posOffset>3863975</wp:posOffset>
            </wp:positionH>
            <wp:positionV relativeFrom="paragraph">
              <wp:posOffset>141274</wp:posOffset>
            </wp:positionV>
            <wp:extent cx="2237740" cy="2707005"/>
            <wp:effectExtent l="0" t="0" r="0" b="0"/>
            <wp:wrapSquare wrapText="bothSides"/>
            <wp:docPr id="30" name="Im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37740" cy="2707005"/>
                    </a:xfrm>
                    <a:prstGeom prst="rect">
                      <a:avLst/>
                    </a:prstGeom>
                    <a:noFill/>
                  </pic:spPr>
                </pic:pic>
              </a:graphicData>
            </a:graphic>
            <wp14:sizeRelH relativeFrom="page">
              <wp14:pctWidth>0</wp14:pctWidth>
            </wp14:sizeRelH>
            <wp14:sizeRelV relativeFrom="page">
              <wp14:pctHeight>0</wp14:pctHeight>
            </wp14:sizeRelV>
          </wp:anchor>
        </w:drawing>
      </w:r>
      <w:r w:rsidRPr="003B69BE">
        <w:rPr>
          <w:rFonts w:ascii="Tahoma" w:hAnsi="Tahoma" w:cs="Tahoma"/>
          <w:noProof/>
          <w:sz w:val="20"/>
          <w:lang w:val="en-GB"/>
        </w:rPr>
        <w:drawing>
          <wp:anchor distT="0" distB="0" distL="114300" distR="114300" simplePos="0" relativeHeight="251712000" behindDoc="0" locked="0" layoutInCell="1" allowOverlap="1" wp14:anchorId="315B3CFE" wp14:editId="143FA046">
            <wp:simplePos x="0" y="0"/>
            <wp:positionH relativeFrom="column">
              <wp:posOffset>0</wp:posOffset>
            </wp:positionH>
            <wp:positionV relativeFrom="paragraph">
              <wp:posOffset>166370</wp:posOffset>
            </wp:positionV>
            <wp:extent cx="3749675" cy="1756410"/>
            <wp:effectExtent l="0" t="0" r="0" b="0"/>
            <wp:wrapSquare wrapText="bothSides"/>
            <wp:docPr id="31" name="Im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a:extLst>
                        <a:ext uri="{28A0092B-C50C-407E-A947-70E740481C1C}">
                          <a14:useLocalDpi xmlns:a14="http://schemas.microsoft.com/office/drawing/2010/main" val="0"/>
                        </a:ext>
                      </a:extLst>
                    </a:blip>
                    <a:stretch>
                      <a:fillRect/>
                    </a:stretch>
                  </pic:blipFill>
                  <pic:spPr bwMode="auto">
                    <a:xfrm>
                      <a:off x="0" y="0"/>
                      <a:ext cx="3749675" cy="1756410"/>
                    </a:xfrm>
                    <a:prstGeom prst="rect">
                      <a:avLst/>
                    </a:prstGeom>
                    <a:noFill/>
                  </pic:spPr>
                </pic:pic>
              </a:graphicData>
            </a:graphic>
            <wp14:sizeRelH relativeFrom="page">
              <wp14:pctWidth>0</wp14:pctWidth>
            </wp14:sizeRelH>
            <wp14:sizeRelV relativeFrom="page">
              <wp14:pctHeight>0</wp14:pctHeight>
            </wp14:sizeRelV>
          </wp:anchor>
        </w:drawing>
      </w:r>
    </w:p>
    <w:p w14:paraId="08545A3C" w14:textId="77777777" w:rsidR="0061162D" w:rsidRDefault="0061162D" w:rsidP="0061162D">
      <w:pPr>
        <w:jc w:val="both"/>
        <w:rPr>
          <w:rFonts w:ascii="Tahoma" w:hAnsi="Tahoma" w:cs="Tahoma"/>
          <w:sz w:val="20"/>
          <w:lang w:val="en-GB"/>
        </w:rPr>
      </w:pPr>
    </w:p>
    <w:p w14:paraId="27167435" w14:textId="77777777" w:rsidR="0061162D" w:rsidRDefault="0061162D" w:rsidP="0061162D">
      <w:pPr>
        <w:jc w:val="both"/>
        <w:rPr>
          <w:rFonts w:ascii="Tahoma" w:hAnsi="Tahoma" w:cs="Tahoma"/>
          <w:sz w:val="20"/>
          <w:lang w:val="en-GB"/>
        </w:rPr>
      </w:pPr>
    </w:p>
    <w:p w14:paraId="2374E8E0" w14:textId="77777777" w:rsidR="0061162D" w:rsidRDefault="0061162D" w:rsidP="0061162D">
      <w:pPr>
        <w:jc w:val="both"/>
        <w:rPr>
          <w:rFonts w:ascii="Tahoma" w:hAnsi="Tahoma" w:cs="Tahoma"/>
          <w:sz w:val="20"/>
          <w:lang w:val="en-GB"/>
        </w:rPr>
      </w:pPr>
    </w:p>
    <w:p w14:paraId="5716A820" w14:textId="77777777" w:rsidR="0061162D" w:rsidRDefault="0061162D" w:rsidP="0061162D">
      <w:pPr>
        <w:jc w:val="both"/>
        <w:rPr>
          <w:rFonts w:ascii="Tahoma" w:hAnsi="Tahoma" w:cs="Tahoma"/>
          <w:sz w:val="20"/>
          <w:lang w:val="en-GB"/>
        </w:rPr>
      </w:pPr>
    </w:p>
    <w:p w14:paraId="1B3CA9CC" w14:textId="77777777" w:rsidR="0061162D" w:rsidRDefault="0061162D" w:rsidP="0061162D">
      <w:pPr>
        <w:jc w:val="both"/>
        <w:rPr>
          <w:rFonts w:ascii="Tahoma" w:hAnsi="Tahoma" w:cs="Tahoma"/>
          <w:sz w:val="20"/>
          <w:lang w:val="en-GB"/>
        </w:rPr>
      </w:pPr>
    </w:p>
    <w:p w14:paraId="4DBFF60B" w14:textId="04FB035A" w:rsidR="00A300EF" w:rsidRDefault="00A300EF" w:rsidP="00A300EF">
      <w:pPr>
        <w:jc w:val="both"/>
        <w:rPr>
          <w:rFonts w:ascii="Tahoma" w:hAnsi="Tahoma" w:cs="Tahoma"/>
          <w:sz w:val="20"/>
          <w:lang w:val="en-GB"/>
        </w:rPr>
      </w:pPr>
    </w:p>
    <w:p w14:paraId="2CBC4885" w14:textId="4E36F254" w:rsidR="00A300EF" w:rsidRDefault="00A300EF" w:rsidP="00A300EF">
      <w:pPr>
        <w:jc w:val="both"/>
        <w:rPr>
          <w:rFonts w:ascii="Tahoma" w:hAnsi="Tahoma" w:cs="Tahoma"/>
          <w:sz w:val="20"/>
          <w:lang w:val="en-GB"/>
        </w:rPr>
      </w:pPr>
    </w:p>
    <w:p w14:paraId="2CFB5C74" w14:textId="4216A31C" w:rsidR="00A300EF" w:rsidRDefault="00A300EF" w:rsidP="00A300EF">
      <w:pPr>
        <w:jc w:val="both"/>
        <w:rPr>
          <w:rFonts w:ascii="Tahoma" w:hAnsi="Tahoma" w:cs="Tahoma"/>
          <w:sz w:val="20"/>
          <w:lang w:val="en-GB"/>
        </w:rPr>
      </w:pPr>
    </w:p>
    <w:p w14:paraId="797C4242" w14:textId="2F06DD0E" w:rsidR="00A300EF" w:rsidRDefault="00A300EF" w:rsidP="00A300EF">
      <w:pPr>
        <w:jc w:val="both"/>
        <w:rPr>
          <w:rFonts w:ascii="Tahoma" w:hAnsi="Tahoma" w:cs="Tahoma"/>
          <w:sz w:val="20"/>
          <w:lang w:val="en-GB"/>
        </w:rPr>
      </w:pPr>
    </w:p>
    <w:p w14:paraId="355B3E53" w14:textId="0872C0A3" w:rsidR="00A300EF" w:rsidRDefault="00A300EF" w:rsidP="00A300EF">
      <w:pPr>
        <w:jc w:val="both"/>
        <w:rPr>
          <w:rFonts w:ascii="Tahoma" w:hAnsi="Tahoma" w:cs="Tahoma"/>
          <w:sz w:val="20"/>
          <w:lang w:val="en-GB"/>
        </w:rPr>
      </w:pPr>
    </w:p>
    <w:p w14:paraId="3554CF75" w14:textId="11A795B9" w:rsidR="00A300EF" w:rsidRDefault="00A300EF" w:rsidP="00A300EF">
      <w:pPr>
        <w:jc w:val="both"/>
        <w:rPr>
          <w:rFonts w:ascii="Tahoma" w:hAnsi="Tahoma" w:cs="Tahoma"/>
          <w:sz w:val="20"/>
          <w:lang w:val="en-GB"/>
        </w:rPr>
      </w:pPr>
    </w:p>
    <w:p w14:paraId="652781FE" w14:textId="37B2D86C" w:rsidR="00A300EF" w:rsidRDefault="00A300EF" w:rsidP="00A300EF">
      <w:pPr>
        <w:jc w:val="both"/>
        <w:rPr>
          <w:rFonts w:ascii="Tahoma" w:hAnsi="Tahoma" w:cs="Tahoma"/>
          <w:sz w:val="20"/>
          <w:lang w:val="en-GB"/>
        </w:rPr>
      </w:pPr>
    </w:p>
    <w:p w14:paraId="63257755" w14:textId="2F5FD863" w:rsidR="00A300EF" w:rsidRDefault="00A300EF" w:rsidP="00A300EF">
      <w:pPr>
        <w:jc w:val="both"/>
        <w:rPr>
          <w:rFonts w:ascii="Tahoma" w:hAnsi="Tahoma" w:cs="Tahoma"/>
          <w:sz w:val="20"/>
          <w:lang w:val="en-GB"/>
        </w:rPr>
      </w:pPr>
    </w:p>
    <w:p w14:paraId="0AFD2602" w14:textId="2CA7DE9D" w:rsidR="00A300EF" w:rsidRDefault="00A300EF" w:rsidP="00A300EF">
      <w:pPr>
        <w:jc w:val="both"/>
        <w:rPr>
          <w:rFonts w:ascii="Tahoma" w:hAnsi="Tahoma" w:cs="Tahoma"/>
          <w:sz w:val="20"/>
          <w:lang w:val="en-GB"/>
        </w:rPr>
      </w:pPr>
    </w:p>
    <w:p w14:paraId="3F13F63E" w14:textId="7BDA6DC1" w:rsidR="00A300EF" w:rsidRDefault="00A300EF" w:rsidP="00A300EF">
      <w:pPr>
        <w:jc w:val="both"/>
        <w:rPr>
          <w:rFonts w:ascii="Tahoma" w:hAnsi="Tahoma" w:cs="Tahoma"/>
          <w:sz w:val="20"/>
          <w:lang w:val="en-GB"/>
        </w:rPr>
      </w:pPr>
    </w:p>
    <w:p w14:paraId="05B17F07" w14:textId="77777777" w:rsidR="00A300EF" w:rsidRDefault="00A300EF" w:rsidP="00A300EF">
      <w:pPr>
        <w:jc w:val="both"/>
        <w:rPr>
          <w:rFonts w:ascii="Tahoma" w:hAnsi="Tahoma" w:cs="Tahoma"/>
          <w:sz w:val="20"/>
          <w:lang w:val="en-GB"/>
        </w:rPr>
      </w:pPr>
    </w:p>
    <w:p w14:paraId="1E6C6856" w14:textId="77777777" w:rsidR="00A300EF" w:rsidRPr="0033030B" w:rsidRDefault="00A300EF" w:rsidP="00A300EF">
      <w:pPr>
        <w:jc w:val="center"/>
        <w:rPr>
          <w:rFonts w:ascii="Tahoma" w:hAnsi="Tahoma" w:cs="Tahoma"/>
          <w:sz w:val="20"/>
        </w:rPr>
      </w:pPr>
    </w:p>
    <w:p w14:paraId="37EC269F" w14:textId="77777777" w:rsidR="00A300EF" w:rsidRDefault="00A300EF" w:rsidP="00A300EF">
      <w:pPr>
        <w:jc w:val="both"/>
        <w:rPr>
          <w:rFonts w:ascii="Tahoma" w:hAnsi="Tahoma" w:cs="Tahoma"/>
          <w:sz w:val="20"/>
        </w:rPr>
      </w:pPr>
    </w:p>
    <w:p w14:paraId="7992765A" w14:textId="4CA55906" w:rsidR="00A300EF" w:rsidRDefault="00A300EF" w:rsidP="00A300EF">
      <w:pPr>
        <w:jc w:val="both"/>
        <w:rPr>
          <w:rFonts w:ascii="Tahoma" w:hAnsi="Tahoma" w:cs="Tahoma"/>
          <w:sz w:val="20"/>
        </w:rPr>
      </w:pPr>
    </w:p>
    <w:p w14:paraId="7E5506A1" w14:textId="1EEC4B52" w:rsidR="00525570" w:rsidRDefault="00525570" w:rsidP="00A300EF">
      <w:pPr>
        <w:jc w:val="both"/>
        <w:rPr>
          <w:rFonts w:ascii="Tahoma" w:hAnsi="Tahoma" w:cs="Tahoma"/>
          <w:sz w:val="20"/>
        </w:rPr>
      </w:pPr>
    </w:p>
    <w:p w14:paraId="6A1253F1" w14:textId="5C2B2582" w:rsidR="00525570" w:rsidRDefault="00525570" w:rsidP="00A300EF">
      <w:pPr>
        <w:jc w:val="both"/>
        <w:rPr>
          <w:rFonts w:ascii="Tahoma" w:hAnsi="Tahoma" w:cs="Tahoma"/>
          <w:sz w:val="20"/>
        </w:rPr>
      </w:pPr>
    </w:p>
    <w:p w14:paraId="7E4AC7B6" w14:textId="15DC8901" w:rsidR="00525570" w:rsidRDefault="00525570" w:rsidP="00A300EF">
      <w:pPr>
        <w:jc w:val="both"/>
        <w:rPr>
          <w:rFonts w:ascii="Tahoma" w:hAnsi="Tahoma" w:cs="Tahoma"/>
          <w:sz w:val="20"/>
        </w:rPr>
      </w:pPr>
    </w:p>
    <w:p w14:paraId="4880B6D1" w14:textId="77777777" w:rsidR="00525570" w:rsidRDefault="00525570" w:rsidP="00A300EF">
      <w:pPr>
        <w:jc w:val="both"/>
        <w:rPr>
          <w:rFonts w:ascii="Tahoma" w:hAnsi="Tahoma" w:cs="Tahoma"/>
          <w:sz w:val="20"/>
        </w:rPr>
      </w:pPr>
    </w:p>
    <w:p w14:paraId="02D35DAD" w14:textId="77777777" w:rsidR="00A300EF" w:rsidRPr="0033030B" w:rsidRDefault="00A300EF" w:rsidP="00A300EF">
      <w:pPr>
        <w:jc w:val="both"/>
        <w:rPr>
          <w:rFonts w:ascii="Tahoma" w:hAnsi="Tahoma" w:cs="Tahoma"/>
          <w:sz w:val="20"/>
        </w:rPr>
      </w:pPr>
    </w:p>
    <w:p w14:paraId="01BD5672" w14:textId="77777777" w:rsidR="00A300EF" w:rsidRDefault="00A300EF" w:rsidP="00A300EF">
      <w:pPr>
        <w:jc w:val="both"/>
        <w:rPr>
          <w:rFonts w:ascii="Tahoma" w:hAnsi="Tahoma" w:cs="Tahoma"/>
          <w:sz w:val="20"/>
          <w:lang w:val="en-GB"/>
        </w:rPr>
      </w:pPr>
    </w:p>
    <w:p w14:paraId="57AA076A" w14:textId="77777777" w:rsidR="00A300EF" w:rsidRDefault="00A300EF" w:rsidP="00A300EF">
      <w:pPr>
        <w:jc w:val="both"/>
        <w:rPr>
          <w:rFonts w:ascii="Tahoma" w:hAnsi="Tahoma" w:cs="Tahoma"/>
          <w:sz w:val="20"/>
          <w:lang w:val="en-GB"/>
        </w:rPr>
      </w:pPr>
    </w:p>
    <w:p w14:paraId="24D3D63E" w14:textId="77777777" w:rsidR="0061162D" w:rsidRDefault="0061162D" w:rsidP="0061162D">
      <w:pPr>
        <w:pStyle w:val="Paragrafoelenco"/>
        <w:numPr>
          <w:ilvl w:val="0"/>
          <w:numId w:val="15"/>
        </w:numPr>
        <w:spacing w:after="0"/>
        <w:ind w:left="284" w:hanging="284"/>
        <w:jc w:val="both"/>
        <w:rPr>
          <w:rFonts w:ascii="Tahoma" w:hAnsi="Tahoma" w:cs="Tahoma"/>
          <w:sz w:val="20"/>
          <w:szCs w:val="20"/>
          <w:lang w:val="en-GB"/>
        </w:rPr>
      </w:pPr>
      <w:r w:rsidRPr="00A87845">
        <w:rPr>
          <w:rFonts w:ascii="Tahoma" w:hAnsi="Tahoma" w:cs="Tahoma"/>
          <w:b/>
          <w:sz w:val="20"/>
          <w:szCs w:val="20"/>
          <w:lang w:val="en-GB"/>
        </w:rPr>
        <w:lastRenderedPageBreak/>
        <w:t>AMPHIBIA 3000 GRIP “below raft foundation”</w:t>
      </w:r>
      <w:r w:rsidRPr="00A87845">
        <w:rPr>
          <w:rFonts w:ascii="Tahoma" w:hAnsi="Tahoma" w:cs="Tahoma"/>
          <w:sz w:val="20"/>
          <w:szCs w:val="20"/>
          <w:lang w:val="en-GB"/>
        </w:rPr>
        <w:t xml:space="preserve"> has to be installed below the foundation slab and on its vertical surfaces all along the whole thickness; you need the “</w:t>
      </w:r>
      <w:proofErr w:type="gramStart"/>
      <w:r w:rsidRPr="00A87845">
        <w:rPr>
          <w:rFonts w:ascii="Tahoma" w:hAnsi="Tahoma" w:cs="Tahoma"/>
          <w:sz w:val="20"/>
          <w:szCs w:val="20"/>
          <w:lang w:val="en-GB"/>
        </w:rPr>
        <w:t>PAINT”  command</w:t>
      </w:r>
      <w:proofErr w:type="gramEnd"/>
      <w:r w:rsidRPr="00A87845">
        <w:rPr>
          <w:rFonts w:ascii="Tahoma" w:hAnsi="Tahoma" w:cs="Tahoma"/>
          <w:sz w:val="20"/>
          <w:szCs w:val="20"/>
          <w:lang w:val="en-GB"/>
        </w:rPr>
        <w:t xml:space="preserve"> and select those surfaces.</w:t>
      </w:r>
    </w:p>
    <w:p w14:paraId="6DCECC08" w14:textId="77777777" w:rsidR="0061162D" w:rsidRDefault="0061162D" w:rsidP="0061162D">
      <w:pPr>
        <w:jc w:val="both"/>
        <w:rPr>
          <w:rFonts w:ascii="Tahoma" w:hAnsi="Tahoma" w:cs="Tahoma"/>
          <w:sz w:val="20"/>
          <w:lang w:val="en-GB"/>
        </w:rPr>
      </w:pPr>
    </w:p>
    <w:p w14:paraId="317641FF" w14:textId="77777777" w:rsidR="0061162D" w:rsidRDefault="0061162D" w:rsidP="0061162D">
      <w:pPr>
        <w:jc w:val="both"/>
        <w:rPr>
          <w:rFonts w:ascii="Tahoma" w:hAnsi="Tahoma" w:cs="Tahoma"/>
          <w:sz w:val="20"/>
          <w:lang w:val="en-GB"/>
        </w:rPr>
      </w:pPr>
    </w:p>
    <w:p w14:paraId="20CEAD7A" w14:textId="77777777" w:rsidR="0061162D" w:rsidRDefault="0061162D" w:rsidP="0061162D">
      <w:pPr>
        <w:jc w:val="both"/>
        <w:rPr>
          <w:rFonts w:ascii="Tahoma" w:hAnsi="Tahoma" w:cs="Tahoma"/>
          <w:sz w:val="20"/>
          <w:lang w:val="en-GB"/>
        </w:rPr>
      </w:pPr>
    </w:p>
    <w:p w14:paraId="33E1F2FE" w14:textId="77777777" w:rsidR="0061162D" w:rsidRDefault="0061162D" w:rsidP="0061162D">
      <w:pPr>
        <w:jc w:val="both"/>
        <w:rPr>
          <w:rFonts w:ascii="Tahoma" w:hAnsi="Tahoma" w:cs="Tahoma"/>
          <w:sz w:val="20"/>
          <w:lang w:val="en-GB"/>
        </w:rPr>
      </w:pPr>
      <w:r w:rsidRPr="003B69BE">
        <w:rPr>
          <w:rFonts w:ascii="Tahoma" w:hAnsi="Tahoma" w:cs="Tahoma"/>
          <w:noProof/>
          <w:sz w:val="20"/>
          <w:lang w:val="en-GB"/>
        </w:rPr>
        <w:drawing>
          <wp:anchor distT="0" distB="0" distL="114300" distR="114300" simplePos="0" relativeHeight="251716096" behindDoc="0" locked="0" layoutInCell="1" allowOverlap="1" wp14:anchorId="670426F3" wp14:editId="25571950">
            <wp:simplePos x="0" y="0"/>
            <wp:positionH relativeFrom="column">
              <wp:posOffset>3884654</wp:posOffset>
            </wp:positionH>
            <wp:positionV relativeFrom="paragraph">
              <wp:posOffset>53809</wp:posOffset>
            </wp:positionV>
            <wp:extent cx="2365375" cy="2243455"/>
            <wp:effectExtent l="0" t="0" r="0" b="0"/>
            <wp:wrapSquare wrapText="bothSides"/>
            <wp:docPr id="32" name="Im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65375" cy="2243455"/>
                    </a:xfrm>
                    <a:prstGeom prst="rect">
                      <a:avLst/>
                    </a:prstGeom>
                    <a:noFill/>
                  </pic:spPr>
                </pic:pic>
              </a:graphicData>
            </a:graphic>
            <wp14:sizeRelH relativeFrom="page">
              <wp14:pctWidth>0</wp14:pctWidth>
            </wp14:sizeRelH>
            <wp14:sizeRelV relativeFrom="page">
              <wp14:pctHeight>0</wp14:pctHeight>
            </wp14:sizeRelV>
          </wp:anchor>
        </w:drawing>
      </w:r>
    </w:p>
    <w:p w14:paraId="7E33D3A9" w14:textId="77777777" w:rsidR="0061162D" w:rsidRDefault="0061162D" w:rsidP="0061162D">
      <w:pPr>
        <w:jc w:val="both"/>
        <w:rPr>
          <w:rFonts w:ascii="Tahoma" w:hAnsi="Tahoma" w:cs="Tahoma"/>
          <w:sz w:val="20"/>
          <w:lang w:val="en-GB"/>
        </w:rPr>
      </w:pPr>
      <w:r w:rsidRPr="003B69BE">
        <w:rPr>
          <w:rFonts w:ascii="Tahoma" w:hAnsi="Tahoma" w:cs="Tahoma"/>
          <w:noProof/>
          <w:sz w:val="20"/>
          <w:lang w:val="en-GB"/>
        </w:rPr>
        <w:drawing>
          <wp:anchor distT="0" distB="0" distL="114300" distR="114300" simplePos="0" relativeHeight="251715072" behindDoc="0" locked="0" layoutInCell="1" allowOverlap="1" wp14:anchorId="1972CE28" wp14:editId="645BA1EE">
            <wp:simplePos x="0" y="0"/>
            <wp:positionH relativeFrom="column">
              <wp:posOffset>3479</wp:posOffset>
            </wp:positionH>
            <wp:positionV relativeFrom="paragraph">
              <wp:posOffset>1022</wp:posOffset>
            </wp:positionV>
            <wp:extent cx="3743325" cy="1753722"/>
            <wp:effectExtent l="0" t="0" r="0" b="0"/>
            <wp:wrapSquare wrapText="bothSides"/>
            <wp:docPr id="33" name="Im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a:extLst>
                        <a:ext uri="{28A0092B-C50C-407E-A947-70E740481C1C}">
                          <a14:useLocalDpi xmlns:a14="http://schemas.microsoft.com/office/drawing/2010/main" val="0"/>
                        </a:ext>
                      </a:extLst>
                    </a:blip>
                    <a:stretch>
                      <a:fillRect/>
                    </a:stretch>
                  </pic:blipFill>
                  <pic:spPr bwMode="auto">
                    <a:xfrm>
                      <a:off x="0" y="0"/>
                      <a:ext cx="3743325" cy="1753722"/>
                    </a:xfrm>
                    <a:prstGeom prst="rect">
                      <a:avLst/>
                    </a:prstGeom>
                    <a:noFill/>
                  </pic:spPr>
                </pic:pic>
              </a:graphicData>
            </a:graphic>
            <wp14:sizeRelH relativeFrom="page">
              <wp14:pctWidth>0</wp14:pctWidth>
            </wp14:sizeRelH>
            <wp14:sizeRelV relativeFrom="page">
              <wp14:pctHeight>0</wp14:pctHeight>
            </wp14:sizeRelV>
          </wp:anchor>
        </w:drawing>
      </w:r>
    </w:p>
    <w:p w14:paraId="254BEEFC" w14:textId="77777777" w:rsidR="0061162D" w:rsidRDefault="0061162D" w:rsidP="0061162D">
      <w:pPr>
        <w:jc w:val="both"/>
        <w:rPr>
          <w:rFonts w:ascii="Tahoma" w:hAnsi="Tahoma" w:cs="Tahoma"/>
          <w:sz w:val="20"/>
          <w:lang w:val="en-GB"/>
        </w:rPr>
      </w:pPr>
    </w:p>
    <w:p w14:paraId="6D1C054C" w14:textId="77777777" w:rsidR="0061162D" w:rsidRDefault="0061162D" w:rsidP="0061162D">
      <w:pPr>
        <w:jc w:val="both"/>
        <w:rPr>
          <w:rFonts w:ascii="Tahoma" w:hAnsi="Tahoma" w:cs="Tahoma"/>
          <w:sz w:val="20"/>
          <w:lang w:val="en-GB"/>
        </w:rPr>
      </w:pPr>
    </w:p>
    <w:p w14:paraId="5E2EF6AE" w14:textId="77777777" w:rsidR="00A300EF" w:rsidRDefault="00A300EF" w:rsidP="00A300EF">
      <w:pPr>
        <w:jc w:val="both"/>
        <w:rPr>
          <w:rFonts w:ascii="Tahoma" w:hAnsi="Tahoma" w:cs="Tahoma"/>
          <w:sz w:val="20"/>
          <w:lang w:val="en-GB"/>
        </w:rPr>
      </w:pPr>
    </w:p>
    <w:p w14:paraId="4ABA68B9" w14:textId="77777777" w:rsidR="00A300EF" w:rsidRDefault="00A300EF" w:rsidP="00A300EF">
      <w:pPr>
        <w:jc w:val="both"/>
        <w:rPr>
          <w:rFonts w:ascii="Tahoma" w:hAnsi="Tahoma" w:cs="Tahoma"/>
          <w:sz w:val="20"/>
          <w:lang w:val="en-GB"/>
        </w:rPr>
      </w:pPr>
    </w:p>
    <w:p w14:paraId="173CE4E2" w14:textId="77777777" w:rsidR="00A300EF" w:rsidRDefault="00A300EF" w:rsidP="00A300EF">
      <w:pPr>
        <w:jc w:val="both"/>
        <w:rPr>
          <w:rFonts w:ascii="Tahoma" w:hAnsi="Tahoma" w:cs="Tahoma"/>
          <w:sz w:val="20"/>
          <w:lang w:val="en-GB"/>
        </w:rPr>
      </w:pPr>
    </w:p>
    <w:p w14:paraId="162579F6" w14:textId="04E028DF" w:rsidR="00A300EF" w:rsidRDefault="00A300EF" w:rsidP="00A300EF">
      <w:pPr>
        <w:jc w:val="both"/>
        <w:rPr>
          <w:rFonts w:ascii="Tahoma" w:hAnsi="Tahoma" w:cs="Tahoma"/>
          <w:sz w:val="20"/>
          <w:lang w:val="en-GB"/>
        </w:rPr>
      </w:pPr>
    </w:p>
    <w:p w14:paraId="268C9601" w14:textId="7A637788" w:rsidR="005141FA" w:rsidRDefault="005141FA" w:rsidP="00A300EF">
      <w:pPr>
        <w:jc w:val="both"/>
        <w:rPr>
          <w:rFonts w:ascii="Tahoma" w:hAnsi="Tahoma" w:cs="Tahoma"/>
          <w:sz w:val="20"/>
          <w:lang w:val="en-GB"/>
        </w:rPr>
      </w:pPr>
    </w:p>
    <w:p w14:paraId="54ED8E12" w14:textId="38703782" w:rsidR="005141FA" w:rsidRDefault="005141FA" w:rsidP="00A300EF">
      <w:pPr>
        <w:jc w:val="both"/>
        <w:rPr>
          <w:rFonts w:ascii="Tahoma" w:hAnsi="Tahoma" w:cs="Tahoma"/>
          <w:sz w:val="20"/>
          <w:lang w:val="en-GB"/>
        </w:rPr>
      </w:pPr>
    </w:p>
    <w:p w14:paraId="440E5071" w14:textId="7430CD33" w:rsidR="005141FA" w:rsidRDefault="005141FA" w:rsidP="00A300EF">
      <w:pPr>
        <w:jc w:val="both"/>
        <w:rPr>
          <w:rFonts w:ascii="Tahoma" w:hAnsi="Tahoma" w:cs="Tahoma"/>
          <w:sz w:val="20"/>
          <w:lang w:val="en-GB"/>
        </w:rPr>
      </w:pPr>
    </w:p>
    <w:p w14:paraId="0F3D08AE" w14:textId="3382A519" w:rsidR="005141FA" w:rsidRDefault="005141FA" w:rsidP="00A300EF">
      <w:pPr>
        <w:jc w:val="both"/>
        <w:rPr>
          <w:rFonts w:ascii="Tahoma" w:hAnsi="Tahoma" w:cs="Tahoma"/>
          <w:sz w:val="20"/>
          <w:lang w:val="en-GB"/>
        </w:rPr>
      </w:pPr>
    </w:p>
    <w:p w14:paraId="3604782A" w14:textId="77777777" w:rsidR="005141FA" w:rsidRDefault="005141FA" w:rsidP="00A300EF">
      <w:pPr>
        <w:jc w:val="both"/>
        <w:rPr>
          <w:rFonts w:ascii="Tahoma" w:hAnsi="Tahoma" w:cs="Tahoma"/>
          <w:sz w:val="20"/>
          <w:lang w:val="en-GB"/>
        </w:rPr>
      </w:pPr>
    </w:p>
    <w:p w14:paraId="36C48D43" w14:textId="77777777" w:rsidR="00A300EF" w:rsidRDefault="00A300EF" w:rsidP="00A300EF">
      <w:pPr>
        <w:jc w:val="both"/>
        <w:rPr>
          <w:rFonts w:ascii="Tahoma" w:hAnsi="Tahoma" w:cs="Tahoma"/>
          <w:sz w:val="20"/>
          <w:lang w:val="en-GB"/>
        </w:rPr>
      </w:pPr>
    </w:p>
    <w:p w14:paraId="208B1706" w14:textId="77777777" w:rsidR="0061162D" w:rsidRDefault="0061162D" w:rsidP="0061162D">
      <w:pPr>
        <w:pStyle w:val="Paragrafoelenco"/>
        <w:numPr>
          <w:ilvl w:val="0"/>
          <w:numId w:val="15"/>
        </w:numPr>
        <w:spacing w:after="0"/>
        <w:ind w:left="284" w:hanging="284"/>
        <w:jc w:val="both"/>
        <w:rPr>
          <w:rFonts w:ascii="Tahoma" w:hAnsi="Tahoma" w:cs="Tahoma"/>
          <w:sz w:val="20"/>
          <w:szCs w:val="20"/>
          <w:lang w:val="en-GB"/>
        </w:rPr>
      </w:pPr>
      <w:r w:rsidRPr="00A87845">
        <w:rPr>
          <w:rFonts w:ascii="Tahoma" w:hAnsi="Tahoma" w:cs="Tahoma"/>
          <w:b/>
          <w:sz w:val="20"/>
          <w:szCs w:val="20"/>
          <w:lang w:val="en-GB"/>
        </w:rPr>
        <w:t>AMPHIBIA 3000</w:t>
      </w:r>
      <w:r w:rsidRPr="00A87845">
        <w:rPr>
          <w:rFonts w:ascii="Tahoma" w:hAnsi="Tahoma" w:cs="Tahoma"/>
          <w:sz w:val="20"/>
          <w:szCs w:val="20"/>
          <w:lang w:val="en-GB"/>
        </w:rPr>
        <w:t xml:space="preserve"> has to be installed horizontally on the raft toe; you need the “</w:t>
      </w:r>
      <w:proofErr w:type="gramStart"/>
      <w:r w:rsidRPr="00A87845">
        <w:rPr>
          <w:rFonts w:ascii="Tahoma" w:hAnsi="Tahoma" w:cs="Tahoma"/>
          <w:sz w:val="20"/>
          <w:szCs w:val="20"/>
          <w:lang w:val="en-GB"/>
        </w:rPr>
        <w:t xml:space="preserve">PAINT”   </w:t>
      </w:r>
      <w:proofErr w:type="gramEnd"/>
      <w:r w:rsidRPr="00A87845">
        <w:rPr>
          <w:rFonts w:ascii="Tahoma" w:hAnsi="Tahoma" w:cs="Tahoma"/>
          <w:sz w:val="20"/>
          <w:szCs w:val="20"/>
          <w:lang w:val="en-GB"/>
        </w:rPr>
        <w:t>command and select that surface.</w:t>
      </w:r>
    </w:p>
    <w:p w14:paraId="12FF121B" w14:textId="77777777" w:rsidR="0061162D" w:rsidRDefault="0061162D" w:rsidP="0061162D">
      <w:pPr>
        <w:jc w:val="both"/>
        <w:rPr>
          <w:rFonts w:ascii="Tahoma" w:hAnsi="Tahoma" w:cs="Tahoma"/>
          <w:sz w:val="20"/>
          <w:lang w:val="en-GB"/>
        </w:rPr>
      </w:pPr>
    </w:p>
    <w:p w14:paraId="5E664FE0" w14:textId="77777777" w:rsidR="0061162D" w:rsidRDefault="0061162D" w:rsidP="0061162D">
      <w:pPr>
        <w:jc w:val="both"/>
        <w:rPr>
          <w:rFonts w:ascii="Tahoma" w:hAnsi="Tahoma" w:cs="Tahoma"/>
          <w:sz w:val="20"/>
          <w:lang w:val="en-GB"/>
        </w:rPr>
      </w:pPr>
      <w:r w:rsidRPr="003B69BE">
        <w:rPr>
          <w:rFonts w:ascii="Tahoma" w:hAnsi="Tahoma" w:cs="Tahoma"/>
          <w:noProof/>
          <w:sz w:val="20"/>
          <w:lang w:val="en-GB"/>
        </w:rPr>
        <w:drawing>
          <wp:anchor distT="0" distB="0" distL="114300" distR="114300" simplePos="0" relativeHeight="251719168" behindDoc="0" locked="0" layoutInCell="1" allowOverlap="1" wp14:anchorId="58263D51" wp14:editId="4E0B39D2">
            <wp:simplePos x="0" y="0"/>
            <wp:positionH relativeFrom="margin">
              <wp:align>right</wp:align>
            </wp:positionH>
            <wp:positionV relativeFrom="paragraph">
              <wp:posOffset>5632</wp:posOffset>
            </wp:positionV>
            <wp:extent cx="1969135" cy="2707005"/>
            <wp:effectExtent l="0" t="0" r="0" b="0"/>
            <wp:wrapSquare wrapText="bothSides"/>
            <wp:docPr id="34" name="Im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969135" cy="2707005"/>
                    </a:xfrm>
                    <a:prstGeom prst="rect">
                      <a:avLst/>
                    </a:prstGeom>
                    <a:noFill/>
                  </pic:spPr>
                </pic:pic>
              </a:graphicData>
            </a:graphic>
            <wp14:sizeRelH relativeFrom="page">
              <wp14:pctWidth>0</wp14:pctWidth>
            </wp14:sizeRelH>
            <wp14:sizeRelV relativeFrom="page">
              <wp14:pctHeight>0</wp14:pctHeight>
            </wp14:sizeRelV>
          </wp:anchor>
        </w:drawing>
      </w:r>
      <w:r w:rsidRPr="003B69BE">
        <w:rPr>
          <w:rFonts w:ascii="Tahoma" w:hAnsi="Tahoma" w:cs="Tahoma"/>
          <w:noProof/>
          <w:sz w:val="20"/>
          <w:lang w:val="en-GB"/>
        </w:rPr>
        <w:drawing>
          <wp:anchor distT="0" distB="0" distL="114300" distR="114300" simplePos="0" relativeHeight="251718144" behindDoc="0" locked="0" layoutInCell="1" allowOverlap="1" wp14:anchorId="1FB60EA0" wp14:editId="265BC1BB">
            <wp:simplePos x="0" y="0"/>
            <wp:positionH relativeFrom="column">
              <wp:posOffset>0</wp:posOffset>
            </wp:positionH>
            <wp:positionV relativeFrom="paragraph">
              <wp:posOffset>166370</wp:posOffset>
            </wp:positionV>
            <wp:extent cx="3743325" cy="1753235"/>
            <wp:effectExtent l="0" t="0" r="0" b="0"/>
            <wp:wrapSquare wrapText="bothSides"/>
            <wp:docPr id="35" name="Im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a:extLst>
                        <a:ext uri="{28A0092B-C50C-407E-A947-70E740481C1C}">
                          <a14:useLocalDpi xmlns:a14="http://schemas.microsoft.com/office/drawing/2010/main" val="0"/>
                        </a:ext>
                      </a:extLst>
                    </a:blip>
                    <a:stretch>
                      <a:fillRect/>
                    </a:stretch>
                  </pic:blipFill>
                  <pic:spPr bwMode="auto">
                    <a:xfrm>
                      <a:off x="0" y="0"/>
                      <a:ext cx="3743325" cy="1753235"/>
                    </a:xfrm>
                    <a:prstGeom prst="rect">
                      <a:avLst/>
                    </a:prstGeom>
                    <a:noFill/>
                  </pic:spPr>
                </pic:pic>
              </a:graphicData>
            </a:graphic>
            <wp14:sizeRelH relativeFrom="page">
              <wp14:pctWidth>0</wp14:pctWidth>
            </wp14:sizeRelH>
            <wp14:sizeRelV relativeFrom="page">
              <wp14:pctHeight>0</wp14:pctHeight>
            </wp14:sizeRelV>
          </wp:anchor>
        </w:drawing>
      </w:r>
    </w:p>
    <w:p w14:paraId="16133BD0" w14:textId="77777777" w:rsidR="0061162D" w:rsidRDefault="0061162D" w:rsidP="0061162D">
      <w:pPr>
        <w:jc w:val="both"/>
        <w:rPr>
          <w:rFonts w:ascii="Tahoma" w:hAnsi="Tahoma" w:cs="Tahoma"/>
          <w:sz w:val="20"/>
          <w:lang w:val="en-GB"/>
        </w:rPr>
      </w:pPr>
    </w:p>
    <w:p w14:paraId="7AEA6291" w14:textId="77777777" w:rsidR="0061162D" w:rsidRDefault="0061162D" w:rsidP="0061162D">
      <w:pPr>
        <w:jc w:val="both"/>
        <w:rPr>
          <w:rFonts w:ascii="Tahoma" w:hAnsi="Tahoma" w:cs="Tahoma"/>
          <w:sz w:val="20"/>
          <w:lang w:val="en-GB"/>
        </w:rPr>
      </w:pPr>
    </w:p>
    <w:p w14:paraId="0CD443DF" w14:textId="77777777" w:rsidR="0061162D" w:rsidRDefault="0061162D" w:rsidP="0061162D">
      <w:pPr>
        <w:jc w:val="both"/>
        <w:rPr>
          <w:rFonts w:ascii="Tahoma" w:hAnsi="Tahoma" w:cs="Tahoma"/>
          <w:sz w:val="20"/>
          <w:lang w:val="en-GB"/>
        </w:rPr>
      </w:pPr>
    </w:p>
    <w:p w14:paraId="463C8AC4" w14:textId="77777777" w:rsidR="0061162D" w:rsidRDefault="0061162D" w:rsidP="0061162D">
      <w:pPr>
        <w:jc w:val="both"/>
        <w:rPr>
          <w:rFonts w:ascii="Tahoma" w:hAnsi="Tahoma" w:cs="Tahoma"/>
          <w:sz w:val="20"/>
          <w:lang w:val="en-GB"/>
        </w:rPr>
      </w:pPr>
    </w:p>
    <w:p w14:paraId="1BA4695B" w14:textId="77777777" w:rsidR="0061162D" w:rsidRDefault="0061162D" w:rsidP="0061162D">
      <w:pPr>
        <w:jc w:val="both"/>
        <w:rPr>
          <w:rFonts w:ascii="Tahoma" w:hAnsi="Tahoma" w:cs="Tahoma"/>
          <w:sz w:val="20"/>
          <w:lang w:val="en-GB"/>
        </w:rPr>
      </w:pPr>
    </w:p>
    <w:p w14:paraId="0D6A8DF8" w14:textId="77777777" w:rsidR="0061162D" w:rsidRDefault="0061162D" w:rsidP="0061162D">
      <w:pPr>
        <w:jc w:val="both"/>
        <w:rPr>
          <w:rFonts w:ascii="Tahoma" w:hAnsi="Tahoma" w:cs="Tahoma"/>
          <w:sz w:val="20"/>
          <w:lang w:val="en-GB"/>
        </w:rPr>
      </w:pPr>
    </w:p>
    <w:p w14:paraId="4BD528A0" w14:textId="77777777" w:rsidR="0061162D" w:rsidRDefault="0061162D" w:rsidP="0061162D">
      <w:pPr>
        <w:jc w:val="both"/>
        <w:rPr>
          <w:rFonts w:ascii="Tahoma" w:hAnsi="Tahoma" w:cs="Tahoma"/>
          <w:sz w:val="20"/>
          <w:lang w:val="en-GB"/>
        </w:rPr>
      </w:pPr>
    </w:p>
    <w:p w14:paraId="4B84718B" w14:textId="77777777" w:rsidR="0061162D" w:rsidRDefault="0061162D" w:rsidP="0061162D">
      <w:pPr>
        <w:jc w:val="both"/>
        <w:rPr>
          <w:rFonts w:ascii="Tahoma" w:hAnsi="Tahoma" w:cs="Tahoma"/>
          <w:sz w:val="20"/>
          <w:lang w:val="en-GB"/>
        </w:rPr>
      </w:pPr>
    </w:p>
    <w:p w14:paraId="3304BF28" w14:textId="77777777" w:rsidR="0061162D" w:rsidRDefault="0061162D" w:rsidP="0061162D">
      <w:pPr>
        <w:jc w:val="both"/>
        <w:rPr>
          <w:rFonts w:ascii="Tahoma" w:hAnsi="Tahoma" w:cs="Tahoma"/>
          <w:sz w:val="20"/>
          <w:lang w:val="en-GB"/>
        </w:rPr>
      </w:pPr>
    </w:p>
    <w:p w14:paraId="55AC0DEE" w14:textId="77777777" w:rsidR="00A300EF" w:rsidRDefault="00A300EF" w:rsidP="00A300EF">
      <w:pPr>
        <w:jc w:val="both"/>
        <w:rPr>
          <w:rFonts w:ascii="Tahoma" w:hAnsi="Tahoma" w:cs="Tahoma"/>
          <w:sz w:val="20"/>
          <w:lang w:val="en-GB"/>
        </w:rPr>
      </w:pPr>
    </w:p>
    <w:p w14:paraId="449F362F" w14:textId="77777777" w:rsidR="00A300EF" w:rsidRDefault="00A300EF" w:rsidP="00A300EF">
      <w:pPr>
        <w:jc w:val="both"/>
        <w:rPr>
          <w:rFonts w:ascii="Tahoma" w:hAnsi="Tahoma" w:cs="Tahoma"/>
          <w:sz w:val="20"/>
          <w:lang w:val="en-GB"/>
        </w:rPr>
      </w:pPr>
    </w:p>
    <w:p w14:paraId="2AEE70EF" w14:textId="77777777" w:rsidR="00A300EF" w:rsidRDefault="00A300EF" w:rsidP="00A300EF">
      <w:pPr>
        <w:jc w:val="both"/>
        <w:rPr>
          <w:rFonts w:ascii="Tahoma" w:hAnsi="Tahoma" w:cs="Tahoma"/>
          <w:sz w:val="20"/>
          <w:lang w:val="en-GB"/>
        </w:rPr>
      </w:pPr>
    </w:p>
    <w:p w14:paraId="186F3BB8" w14:textId="77777777" w:rsidR="00A300EF" w:rsidRDefault="00A300EF" w:rsidP="00A300EF">
      <w:pPr>
        <w:jc w:val="both"/>
        <w:rPr>
          <w:rFonts w:ascii="Tahoma" w:hAnsi="Tahoma" w:cs="Tahoma"/>
          <w:sz w:val="20"/>
          <w:lang w:val="en-GB"/>
        </w:rPr>
      </w:pPr>
    </w:p>
    <w:p w14:paraId="7E52D2D6" w14:textId="77777777" w:rsidR="00A300EF" w:rsidRDefault="00A300EF" w:rsidP="00A300EF">
      <w:pPr>
        <w:jc w:val="both"/>
        <w:rPr>
          <w:rFonts w:ascii="Tahoma" w:hAnsi="Tahoma" w:cs="Tahoma"/>
          <w:sz w:val="20"/>
          <w:lang w:val="en-GB"/>
        </w:rPr>
      </w:pPr>
    </w:p>
    <w:p w14:paraId="4A6F6982" w14:textId="0562D10A" w:rsidR="00A300EF" w:rsidRDefault="00A300EF" w:rsidP="00A300EF">
      <w:pPr>
        <w:jc w:val="both"/>
        <w:rPr>
          <w:rFonts w:ascii="Tahoma" w:hAnsi="Tahoma" w:cs="Tahoma"/>
          <w:sz w:val="20"/>
          <w:lang w:val="en-GB"/>
        </w:rPr>
      </w:pPr>
    </w:p>
    <w:p w14:paraId="3AFA2787" w14:textId="29CB370B" w:rsidR="00A300EF" w:rsidRDefault="00A300EF" w:rsidP="00A300EF">
      <w:pPr>
        <w:jc w:val="both"/>
        <w:rPr>
          <w:rFonts w:ascii="Tahoma" w:hAnsi="Tahoma" w:cs="Tahoma"/>
          <w:sz w:val="20"/>
          <w:lang w:val="en-GB"/>
        </w:rPr>
      </w:pPr>
    </w:p>
    <w:p w14:paraId="740B6208" w14:textId="73BCC038" w:rsidR="00A300EF" w:rsidRDefault="00A300EF" w:rsidP="00A300EF">
      <w:pPr>
        <w:jc w:val="both"/>
        <w:rPr>
          <w:rFonts w:ascii="Tahoma" w:hAnsi="Tahoma" w:cs="Tahoma"/>
          <w:sz w:val="20"/>
          <w:lang w:val="en-GB"/>
        </w:rPr>
      </w:pPr>
    </w:p>
    <w:p w14:paraId="2B27132A" w14:textId="1516FE9D" w:rsidR="00A300EF" w:rsidRDefault="00A300EF" w:rsidP="00A300EF">
      <w:pPr>
        <w:jc w:val="both"/>
        <w:rPr>
          <w:rFonts w:ascii="Tahoma" w:hAnsi="Tahoma" w:cs="Tahoma"/>
          <w:sz w:val="20"/>
          <w:lang w:val="en-GB"/>
        </w:rPr>
      </w:pPr>
    </w:p>
    <w:p w14:paraId="2E328409" w14:textId="0CF24665" w:rsidR="00A300EF" w:rsidRDefault="00A300EF" w:rsidP="00A300EF">
      <w:pPr>
        <w:jc w:val="both"/>
        <w:rPr>
          <w:rFonts w:ascii="Tahoma" w:hAnsi="Tahoma" w:cs="Tahoma"/>
          <w:sz w:val="20"/>
          <w:lang w:val="en-GB"/>
        </w:rPr>
      </w:pPr>
    </w:p>
    <w:p w14:paraId="45835BB2" w14:textId="5B618EAF" w:rsidR="00525570" w:rsidRDefault="00525570" w:rsidP="00A300EF">
      <w:pPr>
        <w:jc w:val="both"/>
        <w:rPr>
          <w:rFonts w:ascii="Tahoma" w:hAnsi="Tahoma" w:cs="Tahoma"/>
          <w:sz w:val="20"/>
          <w:lang w:val="en-GB"/>
        </w:rPr>
      </w:pPr>
    </w:p>
    <w:p w14:paraId="48ABB34E" w14:textId="7E0A881B" w:rsidR="00525570" w:rsidRDefault="00525570" w:rsidP="00A300EF">
      <w:pPr>
        <w:jc w:val="both"/>
        <w:rPr>
          <w:rFonts w:ascii="Tahoma" w:hAnsi="Tahoma" w:cs="Tahoma"/>
          <w:sz w:val="20"/>
          <w:lang w:val="en-GB"/>
        </w:rPr>
      </w:pPr>
    </w:p>
    <w:p w14:paraId="75146CAA" w14:textId="2B99B583" w:rsidR="00525570" w:rsidRDefault="00525570" w:rsidP="00A300EF">
      <w:pPr>
        <w:jc w:val="both"/>
        <w:rPr>
          <w:rFonts w:ascii="Tahoma" w:hAnsi="Tahoma" w:cs="Tahoma"/>
          <w:sz w:val="20"/>
          <w:lang w:val="en-GB"/>
        </w:rPr>
      </w:pPr>
    </w:p>
    <w:p w14:paraId="42D530E4" w14:textId="77777777" w:rsidR="00525570" w:rsidRDefault="00525570" w:rsidP="00A300EF">
      <w:pPr>
        <w:jc w:val="both"/>
        <w:rPr>
          <w:rFonts w:ascii="Tahoma" w:hAnsi="Tahoma" w:cs="Tahoma"/>
          <w:sz w:val="20"/>
          <w:lang w:val="en-GB"/>
        </w:rPr>
      </w:pPr>
      <w:bookmarkStart w:id="0" w:name="_GoBack"/>
      <w:bookmarkEnd w:id="0"/>
    </w:p>
    <w:p w14:paraId="14069B98" w14:textId="5C8BCFB0" w:rsidR="00A300EF" w:rsidRDefault="00A300EF" w:rsidP="00A300EF">
      <w:pPr>
        <w:jc w:val="both"/>
        <w:rPr>
          <w:rFonts w:ascii="Tahoma" w:hAnsi="Tahoma" w:cs="Tahoma"/>
          <w:sz w:val="20"/>
          <w:lang w:val="en-GB"/>
        </w:rPr>
      </w:pPr>
    </w:p>
    <w:p w14:paraId="1863C197" w14:textId="77777777" w:rsidR="0061162D" w:rsidRDefault="0061162D" w:rsidP="0061162D">
      <w:pPr>
        <w:pStyle w:val="Paragrafoelenco"/>
        <w:numPr>
          <w:ilvl w:val="0"/>
          <w:numId w:val="15"/>
        </w:numPr>
        <w:spacing w:after="0"/>
        <w:ind w:left="284" w:hanging="284"/>
        <w:jc w:val="both"/>
        <w:rPr>
          <w:rFonts w:ascii="Tahoma" w:hAnsi="Tahoma" w:cs="Tahoma"/>
          <w:sz w:val="20"/>
          <w:szCs w:val="20"/>
        </w:rPr>
      </w:pPr>
      <w:r w:rsidRPr="00A87845">
        <w:rPr>
          <w:rFonts w:ascii="Tahoma" w:hAnsi="Tahoma" w:cs="Tahoma"/>
          <w:b/>
          <w:sz w:val="20"/>
          <w:szCs w:val="20"/>
        </w:rPr>
        <w:lastRenderedPageBreak/>
        <w:t>In “</w:t>
      </w:r>
      <w:r>
        <w:rPr>
          <w:rFonts w:ascii="Tahoma" w:hAnsi="Tahoma" w:cs="Tahoma"/>
          <w:b/>
          <w:sz w:val="20"/>
          <w:szCs w:val="20"/>
        </w:rPr>
        <w:t>AMPHIBIA 3000 GRIP</w:t>
      </w:r>
      <w:r w:rsidRPr="00A87845">
        <w:rPr>
          <w:rFonts w:ascii="Tahoma" w:hAnsi="Tahoma" w:cs="Tahoma"/>
          <w:b/>
          <w:sz w:val="20"/>
          <w:szCs w:val="20"/>
        </w:rPr>
        <w:t>” chart</w:t>
      </w:r>
      <w:r w:rsidRPr="00A87845">
        <w:rPr>
          <w:rFonts w:ascii="Tahoma" w:hAnsi="Tahoma" w:cs="Tahoma"/>
          <w:sz w:val="20"/>
          <w:szCs w:val="20"/>
        </w:rPr>
        <w:t xml:space="preserve">: </w:t>
      </w:r>
      <w:proofErr w:type="spellStart"/>
      <w:r w:rsidRPr="00A87845">
        <w:rPr>
          <w:rFonts w:ascii="Tahoma" w:hAnsi="Tahoma" w:cs="Tahoma"/>
          <w:sz w:val="20"/>
          <w:szCs w:val="20"/>
        </w:rPr>
        <w:t>insert</w:t>
      </w:r>
      <w:proofErr w:type="spellEnd"/>
      <w:r w:rsidRPr="00A87845">
        <w:rPr>
          <w:rFonts w:ascii="Tahoma" w:hAnsi="Tahoma" w:cs="Tahoma"/>
          <w:sz w:val="20"/>
          <w:szCs w:val="20"/>
        </w:rPr>
        <w:t xml:space="preserve"> the </w:t>
      </w:r>
      <w:proofErr w:type="spellStart"/>
      <w:r w:rsidRPr="00A87845">
        <w:rPr>
          <w:rFonts w:ascii="Tahoma" w:hAnsi="Tahoma" w:cs="Tahoma"/>
          <w:sz w:val="20"/>
          <w:szCs w:val="20"/>
        </w:rPr>
        <w:t>number</w:t>
      </w:r>
      <w:proofErr w:type="spellEnd"/>
      <w:r w:rsidRPr="00A87845">
        <w:rPr>
          <w:rFonts w:ascii="Tahoma" w:hAnsi="Tahoma" w:cs="Tahoma"/>
          <w:sz w:val="20"/>
          <w:szCs w:val="20"/>
        </w:rPr>
        <w:t xml:space="preserve"> 1 in the field “N° stopper </w:t>
      </w:r>
      <w:r>
        <w:rPr>
          <w:rFonts w:ascii="Tahoma" w:hAnsi="Tahoma" w:cs="Tahoma"/>
          <w:sz w:val="20"/>
          <w:szCs w:val="20"/>
        </w:rPr>
        <w:t>per</w:t>
      </w:r>
      <w:r w:rsidRPr="00A87845">
        <w:rPr>
          <w:rFonts w:ascii="Tahoma" w:hAnsi="Tahoma" w:cs="Tahoma"/>
          <w:sz w:val="20"/>
          <w:szCs w:val="20"/>
        </w:rPr>
        <w:t xml:space="preserve"> </w:t>
      </w:r>
      <w:proofErr w:type="spellStart"/>
      <w:r w:rsidRPr="00A87845">
        <w:rPr>
          <w:rFonts w:ascii="Tahoma" w:hAnsi="Tahoma" w:cs="Tahoma"/>
          <w:sz w:val="20"/>
          <w:szCs w:val="20"/>
        </w:rPr>
        <w:t>Square</w:t>
      </w:r>
      <w:proofErr w:type="spellEnd"/>
      <w:r w:rsidRPr="00A87845">
        <w:rPr>
          <w:rFonts w:ascii="Tahoma" w:hAnsi="Tahoma" w:cs="Tahoma"/>
          <w:sz w:val="20"/>
          <w:szCs w:val="20"/>
        </w:rPr>
        <w:t xml:space="preserve"> </w:t>
      </w:r>
      <w:proofErr w:type="spellStart"/>
      <w:r w:rsidRPr="00A87845">
        <w:rPr>
          <w:rFonts w:ascii="Tahoma" w:hAnsi="Tahoma" w:cs="Tahoma"/>
          <w:sz w:val="20"/>
          <w:szCs w:val="20"/>
        </w:rPr>
        <w:t>metre</w:t>
      </w:r>
      <w:proofErr w:type="spellEnd"/>
      <w:r w:rsidRPr="00A87845">
        <w:rPr>
          <w:rFonts w:ascii="Tahoma" w:hAnsi="Tahoma" w:cs="Tahoma"/>
          <w:sz w:val="20"/>
          <w:szCs w:val="20"/>
        </w:rPr>
        <w:t xml:space="preserve">” in “AMPHIBIA 3000 GRIP VOLTECO </w:t>
      </w:r>
      <w:proofErr w:type="spellStart"/>
      <w:r w:rsidRPr="00A87845">
        <w:rPr>
          <w:rFonts w:ascii="Tahoma" w:hAnsi="Tahoma" w:cs="Tahoma"/>
          <w:sz w:val="20"/>
          <w:szCs w:val="20"/>
        </w:rPr>
        <w:t>foundation</w:t>
      </w:r>
      <w:proofErr w:type="spellEnd"/>
      <w:r w:rsidRPr="00A87845">
        <w:rPr>
          <w:rFonts w:ascii="Tahoma" w:hAnsi="Tahoma" w:cs="Tahoma"/>
          <w:sz w:val="20"/>
          <w:szCs w:val="20"/>
        </w:rPr>
        <w:t xml:space="preserve"> </w:t>
      </w:r>
      <w:proofErr w:type="spellStart"/>
      <w:r w:rsidRPr="00A87845">
        <w:rPr>
          <w:rFonts w:ascii="Tahoma" w:hAnsi="Tahoma" w:cs="Tahoma"/>
          <w:sz w:val="20"/>
          <w:szCs w:val="20"/>
        </w:rPr>
        <w:t>walls</w:t>
      </w:r>
      <w:proofErr w:type="spellEnd"/>
      <w:r w:rsidRPr="00A87845">
        <w:rPr>
          <w:rFonts w:ascii="Tahoma" w:hAnsi="Tahoma" w:cs="Tahoma"/>
          <w:sz w:val="20"/>
          <w:szCs w:val="20"/>
        </w:rPr>
        <w:t>”</w:t>
      </w:r>
      <w:r>
        <w:rPr>
          <w:rFonts w:ascii="Tahoma" w:hAnsi="Tahoma" w:cs="Tahoma"/>
          <w:sz w:val="20"/>
          <w:szCs w:val="20"/>
        </w:rPr>
        <w:t>.</w:t>
      </w:r>
    </w:p>
    <w:p w14:paraId="46068975" w14:textId="77777777" w:rsidR="0061162D" w:rsidRDefault="0061162D" w:rsidP="0061162D">
      <w:pPr>
        <w:jc w:val="both"/>
        <w:rPr>
          <w:rFonts w:ascii="Tahoma" w:hAnsi="Tahoma" w:cs="Tahoma"/>
          <w:sz w:val="20"/>
        </w:rPr>
      </w:pPr>
    </w:p>
    <w:p w14:paraId="03D431E9" w14:textId="77777777" w:rsidR="0061162D" w:rsidRDefault="0061162D" w:rsidP="0061162D">
      <w:pPr>
        <w:jc w:val="center"/>
        <w:rPr>
          <w:rFonts w:ascii="Tahoma" w:hAnsi="Tahoma" w:cs="Tahoma"/>
          <w:sz w:val="20"/>
        </w:rPr>
      </w:pPr>
      <w:r w:rsidRPr="003B69BE">
        <w:rPr>
          <w:rFonts w:ascii="Tahoma" w:hAnsi="Tahoma" w:cs="Tahoma"/>
          <w:noProof/>
          <w:sz w:val="20"/>
        </w:rPr>
        <w:drawing>
          <wp:inline distT="0" distB="0" distL="0" distR="0" wp14:anchorId="069EED10" wp14:editId="19F93450">
            <wp:extent cx="5822315" cy="1732712"/>
            <wp:effectExtent l="0" t="0" r="0" b="0"/>
            <wp:docPr id="36" name="Im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2">
                      <a:extLst>
                        <a:ext uri="{28A0092B-C50C-407E-A947-70E740481C1C}">
                          <a14:useLocalDpi xmlns:a14="http://schemas.microsoft.com/office/drawing/2010/main" val="0"/>
                        </a:ext>
                      </a:extLst>
                    </a:blip>
                    <a:stretch>
                      <a:fillRect/>
                    </a:stretch>
                  </pic:blipFill>
                  <pic:spPr bwMode="auto">
                    <a:xfrm>
                      <a:off x="0" y="0"/>
                      <a:ext cx="5822315" cy="1732712"/>
                    </a:xfrm>
                    <a:prstGeom prst="rect">
                      <a:avLst/>
                    </a:prstGeom>
                    <a:noFill/>
                  </pic:spPr>
                </pic:pic>
              </a:graphicData>
            </a:graphic>
          </wp:inline>
        </w:drawing>
      </w:r>
    </w:p>
    <w:p w14:paraId="7E8B7A67" w14:textId="77777777" w:rsidR="0061162D" w:rsidRDefault="0061162D" w:rsidP="0061162D">
      <w:pPr>
        <w:jc w:val="both"/>
        <w:rPr>
          <w:rFonts w:ascii="Tahoma" w:hAnsi="Tahoma" w:cs="Tahoma"/>
          <w:sz w:val="20"/>
        </w:rPr>
      </w:pPr>
    </w:p>
    <w:p w14:paraId="47E3BB8D" w14:textId="77777777" w:rsidR="0061162D" w:rsidRDefault="0061162D" w:rsidP="0061162D">
      <w:pPr>
        <w:jc w:val="both"/>
        <w:rPr>
          <w:rFonts w:ascii="Tahoma" w:hAnsi="Tahoma" w:cs="Tahoma"/>
          <w:sz w:val="20"/>
        </w:rPr>
      </w:pPr>
    </w:p>
    <w:p w14:paraId="1FC98002" w14:textId="10407D35" w:rsidR="00A300EF" w:rsidRDefault="00A300EF" w:rsidP="00A300EF">
      <w:pPr>
        <w:jc w:val="both"/>
        <w:rPr>
          <w:rFonts w:ascii="Tahoma" w:hAnsi="Tahoma" w:cs="Tahoma"/>
          <w:sz w:val="20"/>
        </w:rPr>
      </w:pPr>
    </w:p>
    <w:p w14:paraId="6FD32618" w14:textId="77777777" w:rsidR="00A300EF" w:rsidRPr="00A87845" w:rsidRDefault="00A300EF" w:rsidP="00A300EF">
      <w:pPr>
        <w:jc w:val="both"/>
        <w:rPr>
          <w:rFonts w:ascii="Tahoma" w:hAnsi="Tahoma" w:cs="Tahoma"/>
          <w:sz w:val="20"/>
        </w:rPr>
      </w:pPr>
    </w:p>
    <w:p w14:paraId="12694B33" w14:textId="77777777" w:rsidR="00A300EF" w:rsidRPr="00A87845" w:rsidRDefault="00A300EF" w:rsidP="00A300EF">
      <w:pPr>
        <w:autoSpaceDE w:val="0"/>
        <w:autoSpaceDN w:val="0"/>
        <w:adjustRightInd w:val="0"/>
        <w:spacing w:before="199" w:line="276" w:lineRule="auto"/>
        <w:jc w:val="both"/>
        <w:rPr>
          <w:rFonts w:ascii="Tahoma" w:hAnsi="Tahoma" w:cs="Tahoma"/>
          <w:sz w:val="20"/>
        </w:rPr>
      </w:pPr>
      <w:r w:rsidRPr="00A87845">
        <w:rPr>
          <w:rFonts w:ascii="Tahoma" w:hAnsi="Tahoma" w:cs="Tahoma"/>
          <w:b/>
          <w:sz w:val="20"/>
        </w:rPr>
        <w:t>PLEASE NOTE</w:t>
      </w:r>
      <w:r w:rsidRPr="00A87845">
        <w:rPr>
          <w:rFonts w:ascii="Tahoma" w:hAnsi="Tahoma" w:cs="Tahoma"/>
          <w:sz w:val="20"/>
        </w:rPr>
        <w:t xml:space="preserve">: The </w:t>
      </w:r>
      <w:proofErr w:type="spellStart"/>
      <w:r w:rsidRPr="00A87845">
        <w:rPr>
          <w:rFonts w:ascii="Tahoma" w:hAnsi="Tahoma" w:cs="Tahoma"/>
          <w:sz w:val="20"/>
        </w:rPr>
        <w:t>waterproofing</w:t>
      </w:r>
      <w:proofErr w:type="spellEnd"/>
      <w:r w:rsidRPr="00A87845">
        <w:rPr>
          <w:rFonts w:ascii="Tahoma" w:hAnsi="Tahoma" w:cs="Tahoma"/>
          <w:sz w:val="20"/>
        </w:rPr>
        <w:t xml:space="preserve"> systems must be </w:t>
      </w:r>
      <w:proofErr w:type="spellStart"/>
      <w:r w:rsidRPr="00A87845">
        <w:rPr>
          <w:rFonts w:ascii="Tahoma" w:hAnsi="Tahoma" w:cs="Tahoma"/>
          <w:sz w:val="20"/>
        </w:rPr>
        <w:t>installed</w:t>
      </w:r>
      <w:proofErr w:type="spellEnd"/>
      <w:r w:rsidRPr="00A87845">
        <w:rPr>
          <w:rFonts w:ascii="Tahoma" w:hAnsi="Tahoma" w:cs="Tahoma"/>
          <w:sz w:val="20"/>
        </w:rPr>
        <w:t xml:space="preserve"> </w:t>
      </w:r>
      <w:proofErr w:type="spellStart"/>
      <w:r w:rsidRPr="00A87845">
        <w:rPr>
          <w:rFonts w:ascii="Tahoma" w:hAnsi="Tahoma" w:cs="Tahoma"/>
          <w:sz w:val="20"/>
        </w:rPr>
        <w:t>continuously</w:t>
      </w:r>
      <w:proofErr w:type="spellEnd"/>
      <w:r w:rsidRPr="00A87845">
        <w:rPr>
          <w:rFonts w:ascii="Tahoma" w:hAnsi="Tahoma" w:cs="Tahoma"/>
          <w:sz w:val="20"/>
        </w:rPr>
        <w:t xml:space="preserve"> </w:t>
      </w:r>
      <w:proofErr w:type="spellStart"/>
      <w:r w:rsidRPr="00A87845">
        <w:rPr>
          <w:rFonts w:ascii="Tahoma" w:hAnsi="Tahoma" w:cs="Tahoma"/>
          <w:sz w:val="20"/>
        </w:rPr>
        <w:t>all</w:t>
      </w:r>
      <w:proofErr w:type="spellEnd"/>
      <w:r w:rsidRPr="00A87845">
        <w:rPr>
          <w:rFonts w:ascii="Tahoma" w:hAnsi="Tahoma" w:cs="Tahoma"/>
          <w:sz w:val="20"/>
        </w:rPr>
        <w:t xml:space="preserve"> </w:t>
      </w:r>
      <w:proofErr w:type="spellStart"/>
      <w:r w:rsidRPr="00A87845">
        <w:rPr>
          <w:rFonts w:ascii="Tahoma" w:hAnsi="Tahoma" w:cs="Tahoma"/>
          <w:sz w:val="20"/>
        </w:rPr>
        <w:t>along</w:t>
      </w:r>
      <w:proofErr w:type="spellEnd"/>
      <w:r w:rsidRPr="00A87845">
        <w:rPr>
          <w:rFonts w:ascii="Tahoma" w:hAnsi="Tahoma" w:cs="Tahoma"/>
          <w:sz w:val="20"/>
        </w:rPr>
        <w:t xml:space="preserve"> the </w:t>
      </w:r>
      <w:proofErr w:type="spellStart"/>
      <w:r w:rsidRPr="00A87845">
        <w:rPr>
          <w:rFonts w:ascii="Tahoma" w:hAnsi="Tahoma" w:cs="Tahoma"/>
          <w:sz w:val="20"/>
        </w:rPr>
        <w:t>whole</w:t>
      </w:r>
      <w:proofErr w:type="spellEnd"/>
      <w:r w:rsidRPr="00A87845">
        <w:rPr>
          <w:rFonts w:ascii="Tahoma" w:hAnsi="Tahoma" w:cs="Tahoma"/>
          <w:sz w:val="20"/>
        </w:rPr>
        <w:t xml:space="preserve"> </w:t>
      </w:r>
      <w:proofErr w:type="spellStart"/>
      <w:r w:rsidRPr="00A87845">
        <w:rPr>
          <w:rFonts w:ascii="Tahoma" w:hAnsi="Tahoma" w:cs="Tahoma"/>
          <w:sz w:val="20"/>
        </w:rPr>
        <w:t>structure</w:t>
      </w:r>
      <w:proofErr w:type="spellEnd"/>
      <w:r w:rsidRPr="00A87845">
        <w:rPr>
          <w:rFonts w:ascii="Tahoma" w:hAnsi="Tahoma" w:cs="Tahoma"/>
          <w:sz w:val="20"/>
        </w:rPr>
        <w:t xml:space="preserve"> </w:t>
      </w:r>
      <w:proofErr w:type="spellStart"/>
      <w:r w:rsidRPr="00A87845">
        <w:rPr>
          <w:rFonts w:ascii="Tahoma" w:hAnsi="Tahoma" w:cs="Tahoma"/>
          <w:sz w:val="20"/>
        </w:rPr>
        <w:t>subjected</w:t>
      </w:r>
      <w:proofErr w:type="spellEnd"/>
      <w:r w:rsidRPr="00A87845">
        <w:rPr>
          <w:rFonts w:ascii="Tahoma" w:hAnsi="Tahoma" w:cs="Tahoma"/>
          <w:sz w:val="20"/>
        </w:rPr>
        <w:t xml:space="preserve"> to </w:t>
      </w:r>
      <w:proofErr w:type="spellStart"/>
      <w:r w:rsidRPr="00A87845">
        <w:rPr>
          <w:rFonts w:ascii="Tahoma" w:hAnsi="Tahoma" w:cs="Tahoma"/>
          <w:sz w:val="20"/>
        </w:rPr>
        <w:t>intervention</w:t>
      </w:r>
      <w:proofErr w:type="spellEnd"/>
      <w:r w:rsidRPr="00A87845">
        <w:rPr>
          <w:rFonts w:ascii="Tahoma" w:hAnsi="Tahoma" w:cs="Tahoma"/>
          <w:sz w:val="20"/>
        </w:rPr>
        <w:t xml:space="preserve"> and up </w:t>
      </w:r>
      <w:proofErr w:type="spellStart"/>
      <w:r w:rsidRPr="00A87845">
        <w:rPr>
          <w:rFonts w:ascii="Tahoma" w:hAnsi="Tahoma" w:cs="Tahoma"/>
          <w:sz w:val="20"/>
        </w:rPr>
        <w:t>till</w:t>
      </w:r>
      <w:proofErr w:type="spellEnd"/>
      <w:r w:rsidRPr="00A87845">
        <w:rPr>
          <w:rFonts w:ascii="Tahoma" w:hAnsi="Tahoma" w:cs="Tahoma"/>
          <w:sz w:val="20"/>
        </w:rPr>
        <w:t xml:space="preserve"> the ground </w:t>
      </w:r>
      <w:proofErr w:type="spellStart"/>
      <w:r w:rsidRPr="00A87845">
        <w:rPr>
          <w:rFonts w:ascii="Tahoma" w:hAnsi="Tahoma" w:cs="Tahoma"/>
          <w:sz w:val="20"/>
        </w:rPr>
        <w:t>level</w:t>
      </w:r>
      <w:proofErr w:type="spellEnd"/>
      <w:r w:rsidRPr="00A87845">
        <w:rPr>
          <w:rFonts w:ascii="Tahoma" w:hAnsi="Tahoma" w:cs="Tahoma"/>
          <w:sz w:val="20"/>
        </w:rPr>
        <w:t xml:space="preserve">, keeping the </w:t>
      </w:r>
      <w:proofErr w:type="spellStart"/>
      <w:r w:rsidRPr="00A87845">
        <w:rPr>
          <w:rFonts w:ascii="Tahoma" w:hAnsi="Tahoma" w:cs="Tahoma"/>
          <w:sz w:val="20"/>
        </w:rPr>
        <w:t>continuity</w:t>
      </w:r>
      <w:proofErr w:type="spellEnd"/>
      <w:r w:rsidRPr="00A87845">
        <w:rPr>
          <w:rFonts w:ascii="Tahoma" w:hAnsi="Tahoma" w:cs="Tahoma"/>
          <w:sz w:val="20"/>
        </w:rPr>
        <w:t xml:space="preserve"> </w:t>
      </w:r>
      <w:proofErr w:type="spellStart"/>
      <w:r w:rsidRPr="00A87845">
        <w:rPr>
          <w:rFonts w:ascii="Tahoma" w:hAnsi="Tahoma" w:cs="Tahoma"/>
          <w:sz w:val="20"/>
        </w:rPr>
        <w:t>between</w:t>
      </w:r>
      <w:proofErr w:type="spellEnd"/>
      <w:r w:rsidRPr="00A87845">
        <w:rPr>
          <w:rFonts w:ascii="Tahoma" w:hAnsi="Tahoma" w:cs="Tahoma"/>
          <w:sz w:val="20"/>
        </w:rPr>
        <w:t xml:space="preserve"> </w:t>
      </w:r>
      <w:proofErr w:type="spellStart"/>
      <w:r w:rsidRPr="00A87845">
        <w:rPr>
          <w:rFonts w:ascii="Tahoma" w:hAnsi="Tahoma" w:cs="Tahoma"/>
          <w:sz w:val="20"/>
        </w:rPr>
        <w:t>all</w:t>
      </w:r>
      <w:proofErr w:type="spellEnd"/>
      <w:r w:rsidRPr="00A87845">
        <w:rPr>
          <w:rFonts w:ascii="Tahoma" w:hAnsi="Tahoma" w:cs="Tahoma"/>
          <w:sz w:val="20"/>
        </w:rPr>
        <w:t xml:space="preserve"> </w:t>
      </w:r>
      <w:proofErr w:type="spellStart"/>
      <w:r w:rsidRPr="00A87845">
        <w:rPr>
          <w:rFonts w:ascii="Tahoma" w:hAnsi="Tahoma" w:cs="Tahoma"/>
          <w:sz w:val="20"/>
        </w:rPr>
        <w:t>waterproofed</w:t>
      </w:r>
      <w:proofErr w:type="spellEnd"/>
      <w:r w:rsidRPr="00A87845">
        <w:rPr>
          <w:rFonts w:ascii="Tahoma" w:hAnsi="Tahoma" w:cs="Tahoma"/>
          <w:sz w:val="20"/>
        </w:rPr>
        <w:t xml:space="preserve"> </w:t>
      </w:r>
      <w:proofErr w:type="spellStart"/>
      <w:r w:rsidRPr="00A87845">
        <w:rPr>
          <w:rFonts w:ascii="Tahoma" w:hAnsi="Tahoma" w:cs="Tahoma"/>
          <w:sz w:val="20"/>
        </w:rPr>
        <w:t>surfaces</w:t>
      </w:r>
      <w:proofErr w:type="spellEnd"/>
      <w:r w:rsidRPr="00A87845">
        <w:rPr>
          <w:rFonts w:ascii="Tahoma" w:hAnsi="Tahoma" w:cs="Tahoma"/>
          <w:sz w:val="20"/>
        </w:rPr>
        <w:t xml:space="preserve">, </w:t>
      </w:r>
      <w:proofErr w:type="spellStart"/>
      <w:r w:rsidRPr="00A87845">
        <w:rPr>
          <w:rFonts w:ascii="Tahoma" w:hAnsi="Tahoma" w:cs="Tahoma"/>
          <w:sz w:val="20"/>
        </w:rPr>
        <w:t>horizontal</w:t>
      </w:r>
      <w:proofErr w:type="spellEnd"/>
      <w:r w:rsidRPr="00A87845">
        <w:rPr>
          <w:rFonts w:ascii="Tahoma" w:hAnsi="Tahoma" w:cs="Tahoma"/>
          <w:sz w:val="20"/>
        </w:rPr>
        <w:t xml:space="preserve"> and </w:t>
      </w:r>
      <w:proofErr w:type="spellStart"/>
      <w:r w:rsidRPr="00A87845">
        <w:rPr>
          <w:rFonts w:ascii="Tahoma" w:hAnsi="Tahoma" w:cs="Tahoma"/>
          <w:sz w:val="20"/>
        </w:rPr>
        <w:t>vertical</w:t>
      </w:r>
      <w:proofErr w:type="spellEnd"/>
      <w:r w:rsidRPr="00A87845">
        <w:rPr>
          <w:rFonts w:ascii="Tahoma" w:hAnsi="Tahoma" w:cs="Tahoma"/>
          <w:sz w:val="20"/>
        </w:rPr>
        <w:t xml:space="preserve">; </w:t>
      </w:r>
      <w:proofErr w:type="spellStart"/>
      <w:r w:rsidRPr="00A87845">
        <w:rPr>
          <w:rFonts w:ascii="Tahoma" w:hAnsi="Tahoma" w:cs="Tahoma"/>
          <w:sz w:val="20"/>
        </w:rPr>
        <w:t>any</w:t>
      </w:r>
      <w:proofErr w:type="spellEnd"/>
      <w:r w:rsidRPr="00A87845">
        <w:rPr>
          <w:rFonts w:ascii="Tahoma" w:hAnsi="Tahoma" w:cs="Tahoma"/>
          <w:sz w:val="20"/>
        </w:rPr>
        <w:t xml:space="preserve"> </w:t>
      </w:r>
      <w:proofErr w:type="spellStart"/>
      <w:r w:rsidRPr="00A87845">
        <w:rPr>
          <w:rFonts w:ascii="Tahoma" w:hAnsi="Tahoma" w:cs="Tahoma"/>
          <w:sz w:val="20"/>
        </w:rPr>
        <w:t>kind</w:t>
      </w:r>
      <w:proofErr w:type="spellEnd"/>
      <w:r w:rsidRPr="00A87845">
        <w:rPr>
          <w:rFonts w:ascii="Tahoma" w:hAnsi="Tahoma" w:cs="Tahoma"/>
          <w:sz w:val="20"/>
        </w:rPr>
        <w:t xml:space="preserve"> of joint, </w:t>
      </w:r>
      <w:proofErr w:type="spellStart"/>
      <w:r w:rsidRPr="00A87845">
        <w:rPr>
          <w:rFonts w:ascii="Tahoma" w:hAnsi="Tahoma" w:cs="Tahoma"/>
          <w:sz w:val="20"/>
        </w:rPr>
        <w:t>penetration</w:t>
      </w:r>
      <w:proofErr w:type="spellEnd"/>
      <w:r w:rsidRPr="00A87845">
        <w:rPr>
          <w:rFonts w:ascii="Tahoma" w:hAnsi="Tahoma" w:cs="Tahoma"/>
          <w:sz w:val="20"/>
        </w:rPr>
        <w:t xml:space="preserve"> and </w:t>
      </w:r>
      <w:proofErr w:type="spellStart"/>
      <w:r w:rsidRPr="00A87845">
        <w:rPr>
          <w:rFonts w:ascii="Tahoma" w:hAnsi="Tahoma" w:cs="Tahoma"/>
          <w:sz w:val="20"/>
        </w:rPr>
        <w:t>every</w:t>
      </w:r>
      <w:proofErr w:type="spellEnd"/>
      <w:r w:rsidRPr="00A87845">
        <w:rPr>
          <w:rFonts w:ascii="Tahoma" w:hAnsi="Tahoma" w:cs="Tahoma"/>
          <w:sz w:val="20"/>
        </w:rPr>
        <w:t xml:space="preserve"> </w:t>
      </w:r>
      <w:proofErr w:type="spellStart"/>
      <w:r w:rsidRPr="00A87845">
        <w:rPr>
          <w:rFonts w:ascii="Tahoma" w:hAnsi="Tahoma" w:cs="Tahoma"/>
          <w:sz w:val="20"/>
        </w:rPr>
        <w:t>possible</w:t>
      </w:r>
      <w:proofErr w:type="spellEnd"/>
      <w:r w:rsidRPr="00A87845">
        <w:rPr>
          <w:rFonts w:ascii="Tahoma" w:hAnsi="Tahoma" w:cs="Tahoma"/>
          <w:sz w:val="20"/>
        </w:rPr>
        <w:t xml:space="preserve"> crack must be </w:t>
      </w:r>
      <w:proofErr w:type="spellStart"/>
      <w:r w:rsidRPr="00A87845">
        <w:rPr>
          <w:rFonts w:ascii="Tahoma" w:hAnsi="Tahoma" w:cs="Tahoma"/>
          <w:sz w:val="20"/>
        </w:rPr>
        <w:t>sealed</w:t>
      </w:r>
      <w:proofErr w:type="spellEnd"/>
      <w:r w:rsidRPr="00A87845">
        <w:rPr>
          <w:rFonts w:ascii="Tahoma" w:hAnsi="Tahoma" w:cs="Tahoma"/>
          <w:sz w:val="20"/>
        </w:rPr>
        <w:t xml:space="preserve"> with </w:t>
      </w:r>
      <w:proofErr w:type="spellStart"/>
      <w:r w:rsidRPr="00A87845">
        <w:rPr>
          <w:rFonts w:ascii="Tahoma" w:hAnsi="Tahoma" w:cs="Tahoma"/>
          <w:sz w:val="20"/>
        </w:rPr>
        <w:t>suitable</w:t>
      </w:r>
      <w:proofErr w:type="spellEnd"/>
      <w:r w:rsidRPr="00A87845">
        <w:rPr>
          <w:rFonts w:ascii="Tahoma" w:hAnsi="Tahoma" w:cs="Tahoma"/>
          <w:sz w:val="20"/>
        </w:rPr>
        <w:t xml:space="preserve"> VOLTECO systems, </w:t>
      </w:r>
      <w:proofErr w:type="spellStart"/>
      <w:r w:rsidRPr="00A87845">
        <w:rPr>
          <w:rFonts w:ascii="Tahoma" w:hAnsi="Tahoma" w:cs="Tahoma"/>
          <w:sz w:val="20"/>
        </w:rPr>
        <w:t>applied</w:t>
      </w:r>
      <w:proofErr w:type="spellEnd"/>
      <w:r w:rsidRPr="00A87845">
        <w:rPr>
          <w:rFonts w:ascii="Tahoma" w:hAnsi="Tahoma" w:cs="Tahoma"/>
          <w:sz w:val="20"/>
        </w:rPr>
        <w:t xml:space="preserve"> in </w:t>
      </w:r>
      <w:proofErr w:type="spellStart"/>
      <w:r w:rsidRPr="00A87845">
        <w:rPr>
          <w:rFonts w:ascii="Tahoma" w:hAnsi="Tahoma" w:cs="Tahoma"/>
          <w:sz w:val="20"/>
        </w:rPr>
        <w:t>continuity</w:t>
      </w:r>
      <w:proofErr w:type="spellEnd"/>
      <w:r w:rsidRPr="00A87845">
        <w:rPr>
          <w:rFonts w:ascii="Tahoma" w:hAnsi="Tahoma" w:cs="Tahoma"/>
          <w:sz w:val="20"/>
        </w:rPr>
        <w:t xml:space="preserve"> with one </w:t>
      </w:r>
      <w:proofErr w:type="spellStart"/>
      <w:r w:rsidRPr="00A87845">
        <w:rPr>
          <w:rFonts w:ascii="Tahoma" w:hAnsi="Tahoma" w:cs="Tahoma"/>
          <w:sz w:val="20"/>
        </w:rPr>
        <w:t>another</w:t>
      </w:r>
      <w:proofErr w:type="spellEnd"/>
      <w:r w:rsidRPr="00A87845">
        <w:rPr>
          <w:rFonts w:ascii="Tahoma" w:hAnsi="Tahoma" w:cs="Tahoma"/>
          <w:sz w:val="20"/>
        </w:rPr>
        <w:t xml:space="preserve"> (</w:t>
      </w:r>
      <w:proofErr w:type="spellStart"/>
      <w:r w:rsidRPr="00A87845">
        <w:rPr>
          <w:rFonts w:ascii="Tahoma" w:hAnsi="Tahoma" w:cs="Tahoma"/>
          <w:sz w:val="20"/>
        </w:rPr>
        <w:t>see</w:t>
      </w:r>
      <w:proofErr w:type="spellEnd"/>
      <w:r w:rsidRPr="00A87845">
        <w:rPr>
          <w:rFonts w:ascii="Tahoma" w:hAnsi="Tahoma" w:cs="Tahoma"/>
          <w:sz w:val="20"/>
        </w:rPr>
        <w:t xml:space="preserve"> VOLTECO technical data </w:t>
      </w:r>
      <w:proofErr w:type="spellStart"/>
      <w:r w:rsidRPr="00A87845">
        <w:rPr>
          <w:rFonts w:ascii="Tahoma" w:hAnsi="Tahoma" w:cs="Tahoma"/>
          <w:sz w:val="20"/>
        </w:rPr>
        <w:t>sheets</w:t>
      </w:r>
      <w:proofErr w:type="spellEnd"/>
      <w:r w:rsidRPr="00A87845">
        <w:rPr>
          <w:rFonts w:ascii="Tahoma" w:hAnsi="Tahoma" w:cs="Tahoma"/>
          <w:sz w:val="20"/>
        </w:rPr>
        <w:t xml:space="preserve">), in </w:t>
      </w:r>
      <w:proofErr w:type="spellStart"/>
      <w:r w:rsidRPr="00A87845">
        <w:rPr>
          <w:rFonts w:ascii="Tahoma" w:hAnsi="Tahoma" w:cs="Tahoma"/>
          <w:sz w:val="20"/>
        </w:rPr>
        <w:t>order</w:t>
      </w:r>
      <w:proofErr w:type="spellEnd"/>
      <w:r w:rsidRPr="00A87845">
        <w:rPr>
          <w:rFonts w:ascii="Tahoma" w:hAnsi="Tahoma" w:cs="Tahoma"/>
          <w:sz w:val="20"/>
        </w:rPr>
        <w:t xml:space="preserve"> to </w:t>
      </w:r>
      <w:proofErr w:type="spellStart"/>
      <w:r w:rsidRPr="00A87845">
        <w:rPr>
          <w:rFonts w:ascii="Tahoma" w:hAnsi="Tahoma" w:cs="Tahoma"/>
          <w:sz w:val="20"/>
        </w:rPr>
        <w:t>avoid</w:t>
      </w:r>
      <w:proofErr w:type="spellEnd"/>
      <w:r w:rsidRPr="00A87845">
        <w:rPr>
          <w:rFonts w:ascii="Tahoma" w:hAnsi="Tahoma" w:cs="Tahoma"/>
          <w:sz w:val="20"/>
        </w:rPr>
        <w:t xml:space="preserve"> </w:t>
      </w:r>
      <w:proofErr w:type="spellStart"/>
      <w:r w:rsidRPr="00A87845">
        <w:rPr>
          <w:rFonts w:ascii="Tahoma" w:hAnsi="Tahoma" w:cs="Tahoma"/>
          <w:sz w:val="20"/>
        </w:rPr>
        <w:t>any</w:t>
      </w:r>
      <w:proofErr w:type="spellEnd"/>
      <w:r w:rsidRPr="00A87845">
        <w:rPr>
          <w:rFonts w:ascii="Tahoma" w:hAnsi="Tahoma" w:cs="Tahoma"/>
          <w:sz w:val="20"/>
        </w:rPr>
        <w:t xml:space="preserve"> chance of </w:t>
      </w:r>
      <w:proofErr w:type="spellStart"/>
      <w:r w:rsidRPr="00A87845">
        <w:rPr>
          <w:rFonts w:ascii="Tahoma" w:hAnsi="Tahoma" w:cs="Tahoma"/>
          <w:sz w:val="20"/>
        </w:rPr>
        <w:t>seepage</w:t>
      </w:r>
      <w:proofErr w:type="spellEnd"/>
      <w:r w:rsidRPr="00A87845">
        <w:rPr>
          <w:rFonts w:ascii="Tahoma" w:hAnsi="Tahoma" w:cs="Tahoma"/>
          <w:sz w:val="20"/>
        </w:rPr>
        <w:t xml:space="preserve">. The </w:t>
      </w:r>
      <w:proofErr w:type="spellStart"/>
      <w:r w:rsidRPr="00A87845">
        <w:rPr>
          <w:rFonts w:ascii="Tahoma" w:hAnsi="Tahoma" w:cs="Tahoma"/>
          <w:sz w:val="20"/>
        </w:rPr>
        <w:t>structures</w:t>
      </w:r>
      <w:proofErr w:type="spellEnd"/>
      <w:r w:rsidRPr="00A87845">
        <w:rPr>
          <w:rFonts w:ascii="Tahoma" w:hAnsi="Tahoma" w:cs="Tahoma"/>
          <w:sz w:val="20"/>
        </w:rPr>
        <w:t xml:space="preserve"> must be </w:t>
      </w:r>
      <w:proofErr w:type="spellStart"/>
      <w:r w:rsidRPr="00A87845">
        <w:rPr>
          <w:rFonts w:ascii="Tahoma" w:hAnsi="Tahoma" w:cs="Tahoma"/>
          <w:sz w:val="20"/>
        </w:rPr>
        <w:t>suitable</w:t>
      </w:r>
      <w:proofErr w:type="spellEnd"/>
      <w:r w:rsidRPr="00A87845">
        <w:rPr>
          <w:rFonts w:ascii="Tahoma" w:hAnsi="Tahoma" w:cs="Tahoma"/>
          <w:sz w:val="20"/>
        </w:rPr>
        <w:t xml:space="preserve"> to </w:t>
      </w:r>
      <w:proofErr w:type="spellStart"/>
      <w:r w:rsidRPr="00A87845">
        <w:rPr>
          <w:rFonts w:ascii="Tahoma" w:hAnsi="Tahoma" w:cs="Tahoma"/>
          <w:sz w:val="20"/>
        </w:rPr>
        <w:t>withstand</w:t>
      </w:r>
      <w:proofErr w:type="spellEnd"/>
      <w:r w:rsidRPr="00A87845">
        <w:rPr>
          <w:rFonts w:ascii="Tahoma" w:hAnsi="Tahoma" w:cs="Tahoma"/>
          <w:sz w:val="20"/>
        </w:rPr>
        <w:t xml:space="preserve"> </w:t>
      </w:r>
      <w:proofErr w:type="spellStart"/>
      <w:r w:rsidRPr="00A87845">
        <w:rPr>
          <w:rFonts w:ascii="Tahoma" w:hAnsi="Tahoma" w:cs="Tahoma"/>
          <w:sz w:val="20"/>
        </w:rPr>
        <w:t>hydraulic</w:t>
      </w:r>
      <w:proofErr w:type="spellEnd"/>
      <w:r w:rsidRPr="00A87845">
        <w:rPr>
          <w:rFonts w:ascii="Tahoma" w:hAnsi="Tahoma" w:cs="Tahoma"/>
          <w:sz w:val="20"/>
        </w:rPr>
        <w:t xml:space="preserve"> </w:t>
      </w:r>
      <w:proofErr w:type="spellStart"/>
      <w:r w:rsidRPr="00A87845">
        <w:rPr>
          <w:rFonts w:ascii="Tahoma" w:hAnsi="Tahoma" w:cs="Tahoma"/>
          <w:sz w:val="20"/>
        </w:rPr>
        <w:t>pressures</w:t>
      </w:r>
      <w:proofErr w:type="spellEnd"/>
      <w:r w:rsidRPr="00A87845">
        <w:rPr>
          <w:rFonts w:ascii="Tahoma" w:hAnsi="Tahoma" w:cs="Tahoma"/>
          <w:sz w:val="20"/>
        </w:rPr>
        <w:t xml:space="preserve"> and </w:t>
      </w:r>
      <w:proofErr w:type="spellStart"/>
      <w:r w:rsidRPr="00A87845">
        <w:rPr>
          <w:rFonts w:ascii="Tahoma" w:hAnsi="Tahoma" w:cs="Tahoma"/>
          <w:sz w:val="20"/>
        </w:rPr>
        <w:t>every</w:t>
      </w:r>
      <w:proofErr w:type="spellEnd"/>
      <w:r w:rsidRPr="00A87845">
        <w:rPr>
          <w:rFonts w:ascii="Tahoma" w:hAnsi="Tahoma" w:cs="Tahoma"/>
          <w:sz w:val="20"/>
        </w:rPr>
        <w:t xml:space="preserve"> </w:t>
      </w:r>
      <w:proofErr w:type="spellStart"/>
      <w:r w:rsidRPr="00A87845">
        <w:rPr>
          <w:rFonts w:ascii="Tahoma" w:hAnsi="Tahoma" w:cs="Tahoma"/>
          <w:sz w:val="20"/>
        </w:rPr>
        <w:t>kind</w:t>
      </w:r>
      <w:proofErr w:type="spellEnd"/>
      <w:r w:rsidRPr="00A87845">
        <w:rPr>
          <w:rFonts w:ascii="Tahoma" w:hAnsi="Tahoma" w:cs="Tahoma"/>
          <w:sz w:val="20"/>
        </w:rPr>
        <w:t xml:space="preserve"> of </w:t>
      </w:r>
      <w:proofErr w:type="spellStart"/>
      <w:r w:rsidRPr="00A87845">
        <w:rPr>
          <w:rFonts w:ascii="Tahoma" w:hAnsi="Tahoma" w:cs="Tahoma"/>
          <w:sz w:val="20"/>
        </w:rPr>
        <w:t>load</w:t>
      </w:r>
      <w:proofErr w:type="spellEnd"/>
      <w:r w:rsidRPr="00A87845">
        <w:rPr>
          <w:rFonts w:ascii="Tahoma" w:hAnsi="Tahoma" w:cs="Tahoma"/>
          <w:sz w:val="20"/>
        </w:rPr>
        <w:t xml:space="preserve"> </w:t>
      </w:r>
      <w:proofErr w:type="spellStart"/>
      <w:r w:rsidRPr="00A87845">
        <w:rPr>
          <w:rFonts w:ascii="Tahoma" w:hAnsi="Tahoma" w:cs="Tahoma"/>
          <w:sz w:val="20"/>
        </w:rPr>
        <w:t>that</w:t>
      </w:r>
      <w:proofErr w:type="spellEnd"/>
      <w:r w:rsidRPr="00A87845">
        <w:rPr>
          <w:rFonts w:ascii="Tahoma" w:hAnsi="Tahoma" w:cs="Tahoma"/>
          <w:sz w:val="20"/>
        </w:rPr>
        <w:t xml:space="preserve"> </w:t>
      </w:r>
      <w:proofErr w:type="spellStart"/>
      <w:r w:rsidRPr="00A87845">
        <w:rPr>
          <w:rFonts w:ascii="Tahoma" w:hAnsi="Tahoma" w:cs="Tahoma"/>
          <w:sz w:val="20"/>
        </w:rPr>
        <w:t>they</w:t>
      </w:r>
      <w:proofErr w:type="spellEnd"/>
      <w:r w:rsidRPr="00A87845">
        <w:rPr>
          <w:rFonts w:ascii="Tahoma" w:hAnsi="Tahoma" w:cs="Tahoma"/>
          <w:sz w:val="20"/>
        </w:rPr>
        <w:t xml:space="preserve"> </w:t>
      </w:r>
      <w:proofErr w:type="spellStart"/>
      <w:r w:rsidRPr="00A87845">
        <w:rPr>
          <w:rFonts w:ascii="Tahoma" w:hAnsi="Tahoma" w:cs="Tahoma"/>
          <w:sz w:val="20"/>
        </w:rPr>
        <w:t>will</w:t>
      </w:r>
      <w:proofErr w:type="spellEnd"/>
      <w:r w:rsidRPr="00A87845">
        <w:rPr>
          <w:rFonts w:ascii="Tahoma" w:hAnsi="Tahoma" w:cs="Tahoma"/>
          <w:sz w:val="20"/>
        </w:rPr>
        <w:t xml:space="preserve"> </w:t>
      </w:r>
      <w:proofErr w:type="spellStart"/>
      <w:r w:rsidRPr="00A87845">
        <w:rPr>
          <w:rFonts w:ascii="Tahoma" w:hAnsi="Tahoma" w:cs="Tahoma"/>
          <w:sz w:val="20"/>
        </w:rPr>
        <w:t>undergo</w:t>
      </w:r>
      <w:proofErr w:type="spellEnd"/>
      <w:r w:rsidRPr="00A87845">
        <w:rPr>
          <w:rFonts w:ascii="Tahoma" w:hAnsi="Tahoma" w:cs="Tahoma"/>
          <w:sz w:val="20"/>
        </w:rPr>
        <w:t>.</w:t>
      </w:r>
    </w:p>
    <w:p w14:paraId="786638D7" w14:textId="7B0B3A3B" w:rsidR="00D449A4" w:rsidRPr="00B90954" w:rsidRDefault="00D449A4" w:rsidP="00A300EF">
      <w:pPr>
        <w:autoSpaceDE w:val="0"/>
        <w:autoSpaceDN w:val="0"/>
        <w:adjustRightInd w:val="0"/>
        <w:jc w:val="both"/>
        <w:rPr>
          <w:rFonts w:ascii="Tahoma" w:hAnsi="Tahoma" w:cs="Tahoma"/>
          <w:sz w:val="20"/>
        </w:rPr>
      </w:pPr>
    </w:p>
    <w:p w14:paraId="049F8959" w14:textId="77777777" w:rsidR="00CC6D8F" w:rsidRPr="00D449A4" w:rsidRDefault="007A3572" w:rsidP="00D449A4">
      <w:r w:rsidRPr="00D449A4">
        <w:t xml:space="preserve"> </w:t>
      </w:r>
    </w:p>
    <w:sectPr w:rsidR="00CC6D8F" w:rsidRPr="00D449A4" w:rsidSect="003C135E">
      <w:headerReference w:type="default" r:id="rId23"/>
      <w:footerReference w:type="default" r:id="rId24"/>
      <w:pgSz w:w="11906" w:h="16838" w:code="9"/>
      <w:pgMar w:top="1276" w:right="849" w:bottom="851" w:left="709" w:header="283"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6AF3DC8" w14:textId="77777777" w:rsidR="00571E7A" w:rsidRDefault="00571E7A" w:rsidP="00A942C8">
      <w:r>
        <w:separator/>
      </w:r>
    </w:p>
  </w:endnote>
  <w:endnote w:type="continuationSeparator" w:id="0">
    <w:p w14:paraId="70FC938E" w14:textId="77777777" w:rsidR="00571E7A" w:rsidRDefault="00571E7A" w:rsidP="00A942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3459962"/>
      <w:docPartObj>
        <w:docPartGallery w:val="Page Numbers (Bottom of Page)"/>
        <w:docPartUnique/>
      </w:docPartObj>
    </w:sdtPr>
    <w:sdtEndPr/>
    <w:sdtContent>
      <w:p w14:paraId="6CA93E92" w14:textId="77777777" w:rsidR="00686098" w:rsidRDefault="00D449A4">
        <w:pPr>
          <w:pStyle w:val="Pidipagina"/>
          <w:jc w:val="right"/>
        </w:pPr>
        <w:r>
          <w:rPr>
            <w:noProof/>
          </w:rPr>
          <w:fldChar w:fldCharType="begin"/>
        </w:r>
        <w:r>
          <w:rPr>
            <w:noProof/>
          </w:rPr>
          <w:instrText xml:space="preserve"> PAGE   \* MERGEFORMAT </w:instrText>
        </w:r>
        <w:r>
          <w:rPr>
            <w:noProof/>
          </w:rPr>
          <w:fldChar w:fldCharType="separate"/>
        </w:r>
        <w:r w:rsidR="005D38B6">
          <w:rPr>
            <w:noProof/>
          </w:rPr>
          <w:t>12</w:t>
        </w:r>
        <w:r>
          <w:rPr>
            <w:noProof/>
          </w:rPr>
          <w:fldChar w:fldCharType="end"/>
        </w:r>
      </w:p>
    </w:sdtContent>
  </w:sdt>
  <w:p w14:paraId="33D269A4" w14:textId="77777777" w:rsidR="00686098" w:rsidRPr="00A942C8" w:rsidRDefault="00686098">
    <w:pPr>
      <w:pStyle w:val="Pidipagina"/>
      <w:rPr>
        <w:color w:val="404040" w:themeColor="text1" w:themeTint="BF"/>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5A1CEBD" w14:textId="77777777" w:rsidR="00571E7A" w:rsidRDefault="00571E7A" w:rsidP="00A942C8">
      <w:r>
        <w:separator/>
      </w:r>
    </w:p>
  </w:footnote>
  <w:footnote w:type="continuationSeparator" w:id="0">
    <w:p w14:paraId="3584BF4A" w14:textId="77777777" w:rsidR="00571E7A" w:rsidRDefault="00571E7A" w:rsidP="00A942C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7247F4" w14:textId="02160A5D" w:rsidR="00686098" w:rsidRDefault="005141FA">
    <w:pPr>
      <w:pStyle w:val="Intestazione"/>
    </w:pPr>
    <w:r w:rsidRPr="008362D3">
      <w:rPr>
        <w:noProof/>
      </w:rPr>
      <w:drawing>
        <wp:anchor distT="0" distB="0" distL="114300" distR="114300" simplePos="0" relativeHeight="251658240" behindDoc="0" locked="0" layoutInCell="1" allowOverlap="1" wp14:anchorId="11DC2032" wp14:editId="748549D3">
          <wp:simplePos x="0" y="0"/>
          <wp:positionH relativeFrom="column">
            <wp:posOffset>6494780</wp:posOffset>
          </wp:positionH>
          <wp:positionV relativeFrom="paragraph">
            <wp:posOffset>-87630</wp:posOffset>
          </wp:positionV>
          <wp:extent cx="446405" cy="603250"/>
          <wp:effectExtent l="19050" t="0" r="0" b="0"/>
          <wp:wrapSquare wrapText="bothSides"/>
          <wp:docPr id="43" name="Immagine 1" descr="R:\Sgi\SGI ON LINE\corporate identity\basi\VOLTECOvc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Sgi\SGI ON LINE\corporate identity\basi\VOLTECOvcv.jpg"/>
                  <pic:cNvPicPr>
                    <a:picLocks noChangeAspect="1" noChangeArrowheads="1"/>
                  </pic:cNvPicPr>
                </pic:nvPicPr>
                <pic:blipFill>
                  <a:blip r:embed="rId1" cstate="print"/>
                  <a:srcRect/>
                  <a:stretch>
                    <a:fillRect/>
                  </a:stretch>
                </pic:blipFill>
                <pic:spPr bwMode="auto">
                  <a:xfrm>
                    <a:off x="0" y="0"/>
                    <a:ext cx="446405" cy="603250"/>
                  </a:xfrm>
                  <a:prstGeom prst="rect">
                    <a:avLst/>
                  </a:prstGeom>
                  <a:noFill/>
                  <a:ln w="9525">
                    <a:noFill/>
                    <a:miter lim="800000"/>
                    <a:headEnd/>
                    <a:tailEnd/>
                  </a:ln>
                </pic:spPr>
              </pic:pic>
            </a:graphicData>
          </a:graphic>
        </wp:anchor>
      </w:drawing>
    </w:r>
  </w:p>
  <w:p w14:paraId="603F56F9" w14:textId="69266C4F" w:rsidR="00686098" w:rsidRDefault="0068609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2E5E2C"/>
    <w:multiLevelType w:val="hybridMultilevel"/>
    <w:tmpl w:val="6F2A27EE"/>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0DE66706"/>
    <w:multiLevelType w:val="hybridMultilevel"/>
    <w:tmpl w:val="8FB6D34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26C87F72"/>
    <w:multiLevelType w:val="hybridMultilevel"/>
    <w:tmpl w:val="1B26C03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28A61D74"/>
    <w:multiLevelType w:val="hybridMultilevel"/>
    <w:tmpl w:val="6BD662A2"/>
    <w:lvl w:ilvl="0" w:tplc="0410000F">
      <w:start w:val="1"/>
      <w:numFmt w:val="decimal"/>
      <w:lvlText w:val="%1."/>
      <w:lvlJc w:val="left"/>
      <w:pPr>
        <w:ind w:left="36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2FFE6ECF"/>
    <w:multiLevelType w:val="hybridMultilevel"/>
    <w:tmpl w:val="8BB081CA"/>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38CC2888"/>
    <w:multiLevelType w:val="hybridMultilevel"/>
    <w:tmpl w:val="6BD8A37E"/>
    <w:lvl w:ilvl="0" w:tplc="EE3C2212">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6" w15:restartNumberingAfterBreak="0">
    <w:nsid w:val="423A7347"/>
    <w:multiLevelType w:val="hybridMultilevel"/>
    <w:tmpl w:val="94A2B60A"/>
    <w:lvl w:ilvl="0" w:tplc="C5E8F4E4">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7" w15:restartNumberingAfterBreak="0">
    <w:nsid w:val="45022097"/>
    <w:multiLevelType w:val="hybridMultilevel"/>
    <w:tmpl w:val="14F08832"/>
    <w:lvl w:ilvl="0" w:tplc="04100001">
      <w:start w:val="1"/>
      <w:numFmt w:val="bullet"/>
      <w:lvlText w:val=""/>
      <w:lvlJc w:val="left"/>
      <w:pPr>
        <w:tabs>
          <w:tab w:val="num" w:pos="1004"/>
        </w:tabs>
        <w:ind w:left="1004" w:hanging="360"/>
      </w:pPr>
      <w:rPr>
        <w:rFonts w:ascii="Symbol" w:hAnsi="Symbol"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8" w15:restartNumberingAfterBreak="0">
    <w:nsid w:val="58DB0DC8"/>
    <w:multiLevelType w:val="hybridMultilevel"/>
    <w:tmpl w:val="E0804308"/>
    <w:lvl w:ilvl="0" w:tplc="0410000B">
      <w:start w:val="1"/>
      <w:numFmt w:val="bullet"/>
      <w:lvlText w:val=""/>
      <w:lvlJc w:val="left"/>
      <w:pPr>
        <w:ind w:left="1004" w:hanging="360"/>
      </w:pPr>
      <w:rPr>
        <w:rFonts w:ascii="Wingdings" w:hAnsi="Wingdings"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9" w15:restartNumberingAfterBreak="0">
    <w:nsid w:val="5CB02341"/>
    <w:multiLevelType w:val="hybridMultilevel"/>
    <w:tmpl w:val="634E1728"/>
    <w:lvl w:ilvl="0" w:tplc="0410000F">
      <w:start w:val="1"/>
      <w:numFmt w:val="decimal"/>
      <w:lvlText w:val="%1."/>
      <w:lvlJc w:val="left"/>
      <w:pPr>
        <w:ind w:left="72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15:restartNumberingAfterBreak="0">
    <w:nsid w:val="61F83913"/>
    <w:multiLevelType w:val="hybridMultilevel"/>
    <w:tmpl w:val="76E0F8B6"/>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68362B9E"/>
    <w:multiLevelType w:val="hybridMultilevel"/>
    <w:tmpl w:val="017C4708"/>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6CDC123C"/>
    <w:multiLevelType w:val="hybridMultilevel"/>
    <w:tmpl w:val="74C4F414"/>
    <w:lvl w:ilvl="0" w:tplc="6B9E2748">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13" w15:restartNumberingAfterBreak="0">
    <w:nsid w:val="7C1D2F36"/>
    <w:multiLevelType w:val="hybridMultilevel"/>
    <w:tmpl w:val="F412F020"/>
    <w:lvl w:ilvl="0" w:tplc="04100001">
      <w:start w:val="1"/>
      <w:numFmt w:val="bullet"/>
      <w:lvlText w:val=""/>
      <w:lvlJc w:val="left"/>
      <w:pPr>
        <w:ind w:left="720" w:hanging="360"/>
      </w:pPr>
      <w:rPr>
        <w:rFonts w:ascii="Symbol" w:hAnsi="Symbol"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7E457100"/>
    <w:multiLevelType w:val="hybridMultilevel"/>
    <w:tmpl w:val="DBF61750"/>
    <w:lvl w:ilvl="0" w:tplc="2D6CD8A6">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num w:numId="1">
    <w:abstractNumId w:val="12"/>
  </w:num>
  <w:num w:numId="2">
    <w:abstractNumId w:val="7"/>
  </w:num>
  <w:num w:numId="3">
    <w:abstractNumId w:val="5"/>
  </w:num>
  <w:num w:numId="4">
    <w:abstractNumId w:val="6"/>
  </w:num>
  <w:num w:numId="5">
    <w:abstractNumId w:val="14"/>
  </w:num>
  <w:num w:numId="6">
    <w:abstractNumId w:val="8"/>
  </w:num>
  <w:num w:numId="7">
    <w:abstractNumId w:val="0"/>
  </w:num>
  <w:num w:numId="8">
    <w:abstractNumId w:val="1"/>
  </w:num>
  <w:num w:numId="9">
    <w:abstractNumId w:val="9"/>
  </w:num>
  <w:num w:numId="10">
    <w:abstractNumId w:val="13"/>
  </w:num>
  <w:num w:numId="11">
    <w:abstractNumId w:val="10"/>
  </w:num>
  <w:num w:numId="12">
    <w:abstractNumId w:val="2"/>
  </w:num>
  <w:num w:numId="13">
    <w:abstractNumId w:val="4"/>
  </w:num>
  <w:num w:numId="14">
    <w:abstractNumId w:val="11"/>
  </w:num>
  <w:num w:numId="1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defaultTabStop w:val="708"/>
  <w:hyphenationZone w:val="283"/>
  <w:drawingGridHorizontalSpacing w:val="110"/>
  <w:displayHorizontalDrawingGridEvery w:val="2"/>
  <w:displayVerticalDrawingGridEvery w:val="2"/>
  <w:characterSpacingControl w:val="doNotCompress"/>
  <w:hdrShapeDefaults>
    <o:shapedefaults v:ext="edit" spidmax="69633"/>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A942C8"/>
    <w:rsid w:val="00001124"/>
    <w:rsid w:val="00001452"/>
    <w:rsid w:val="00014699"/>
    <w:rsid w:val="0002428B"/>
    <w:rsid w:val="00036D3C"/>
    <w:rsid w:val="000441DD"/>
    <w:rsid w:val="00062639"/>
    <w:rsid w:val="00076BDA"/>
    <w:rsid w:val="00086ADE"/>
    <w:rsid w:val="0009055D"/>
    <w:rsid w:val="000A2E46"/>
    <w:rsid w:val="000A6A6A"/>
    <w:rsid w:val="000B21F4"/>
    <w:rsid w:val="000C5C57"/>
    <w:rsid w:val="000C7752"/>
    <w:rsid w:val="000D472C"/>
    <w:rsid w:val="000E4397"/>
    <w:rsid w:val="000E5E5A"/>
    <w:rsid w:val="000F696F"/>
    <w:rsid w:val="0011086D"/>
    <w:rsid w:val="00120EE7"/>
    <w:rsid w:val="0013170B"/>
    <w:rsid w:val="00153887"/>
    <w:rsid w:val="00163849"/>
    <w:rsid w:val="00165DDC"/>
    <w:rsid w:val="0016668B"/>
    <w:rsid w:val="00176651"/>
    <w:rsid w:val="00182B30"/>
    <w:rsid w:val="001861B9"/>
    <w:rsid w:val="00190ADE"/>
    <w:rsid w:val="00194273"/>
    <w:rsid w:val="001A64ED"/>
    <w:rsid w:val="001B27E3"/>
    <w:rsid w:val="001C4546"/>
    <w:rsid w:val="001D2523"/>
    <w:rsid w:val="001E7CB9"/>
    <w:rsid w:val="001F51E3"/>
    <w:rsid w:val="001F56CE"/>
    <w:rsid w:val="001F76BB"/>
    <w:rsid w:val="0021068A"/>
    <w:rsid w:val="00215F3B"/>
    <w:rsid w:val="00217803"/>
    <w:rsid w:val="00247579"/>
    <w:rsid w:val="00251D50"/>
    <w:rsid w:val="00265EBB"/>
    <w:rsid w:val="002B0E41"/>
    <w:rsid w:val="002B6494"/>
    <w:rsid w:val="00310236"/>
    <w:rsid w:val="00322F47"/>
    <w:rsid w:val="00324338"/>
    <w:rsid w:val="00336C00"/>
    <w:rsid w:val="0034244C"/>
    <w:rsid w:val="003453F4"/>
    <w:rsid w:val="0034619A"/>
    <w:rsid w:val="00367826"/>
    <w:rsid w:val="003858CC"/>
    <w:rsid w:val="003903F9"/>
    <w:rsid w:val="00392EC1"/>
    <w:rsid w:val="003B7E19"/>
    <w:rsid w:val="003C135E"/>
    <w:rsid w:val="003C51E4"/>
    <w:rsid w:val="003D1ED9"/>
    <w:rsid w:val="003E7648"/>
    <w:rsid w:val="004272BC"/>
    <w:rsid w:val="00431EFC"/>
    <w:rsid w:val="00436778"/>
    <w:rsid w:val="00444D8D"/>
    <w:rsid w:val="0044529A"/>
    <w:rsid w:val="00456FF6"/>
    <w:rsid w:val="00457A50"/>
    <w:rsid w:val="004A15B2"/>
    <w:rsid w:val="004A36FE"/>
    <w:rsid w:val="004A734A"/>
    <w:rsid w:val="004D2CC3"/>
    <w:rsid w:val="004F75F6"/>
    <w:rsid w:val="00500B7C"/>
    <w:rsid w:val="005034F4"/>
    <w:rsid w:val="0050405F"/>
    <w:rsid w:val="005047F5"/>
    <w:rsid w:val="005141FA"/>
    <w:rsid w:val="00525570"/>
    <w:rsid w:val="005439D2"/>
    <w:rsid w:val="00557AEA"/>
    <w:rsid w:val="00571E7A"/>
    <w:rsid w:val="00577036"/>
    <w:rsid w:val="005947AB"/>
    <w:rsid w:val="00597C43"/>
    <w:rsid w:val="005A14F0"/>
    <w:rsid w:val="005A5541"/>
    <w:rsid w:val="005C6663"/>
    <w:rsid w:val="005D38B6"/>
    <w:rsid w:val="005D531C"/>
    <w:rsid w:val="00603729"/>
    <w:rsid w:val="0060510F"/>
    <w:rsid w:val="00605543"/>
    <w:rsid w:val="0061162D"/>
    <w:rsid w:val="00623D96"/>
    <w:rsid w:val="006411D1"/>
    <w:rsid w:val="00656D07"/>
    <w:rsid w:val="00686098"/>
    <w:rsid w:val="0069122A"/>
    <w:rsid w:val="006B5620"/>
    <w:rsid w:val="006C10F6"/>
    <w:rsid w:val="006C6D9E"/>
    <w:rsid w:val="006D0567"/>
    <w:rsid w:val="006E6390"/>
    <w:rsid w:val="006F5710"/>
    <w:rsid w:val="00716755"/>
    <w:rsid w:val="00717445"/>
    <w:rsid w:val="007373B0"/>
    <w:rsid w:val="00744A19"/>
    <w:rsid w:val="00761FC9"/>
    <w:rsid w:val="00765EAF"/>
    <w:rsid w:val="00785836"/>
    <w:rsid w:val="007A3572"/>
    <w:rsid w:val="007C44F2"/>
    <w:rsid w:val="007F5EED"/>
    <w:rsid w:val="0080086C"/>
    <w:rsid w:val="008362D3"/>
    <w:rsid w:val="0084600F"/>
    <w:rsid w:val="00866499"/>
    <w:rsid w:val="00876575"/>
    <w:rsid w:val="00880F8E"/>
    <w:rsid w:val="008A1B8F"/>
    <w:rsid w:val="008B6F39"/>
    <w:rsid w:val="008C6399"/>
    <w:rsid w:val="008D4964"/>
    <w:rsid w:val="00907EB5"/>
    <w:rsid w:val="00912216"/>
    <w:rsid w:val="00934B12"/>
    <w:rsid w:val="0095032B"/>
    <w:rsid w:val="00971340"/>
    <w:rsid w:val="0098023A"/>
    <w:rsid w:val="00987F09"/>
    <w:rsid w:val="009903BC"/>
    <w:rsid w:val="009A646B"/>
    <w:rsid w:val="009C1260"/>
    <w:rsid w:val="009C4926"/>
    <w:rsid w:val="009D29EE"/>
    <w:rsid w:val="009E1F28"/>
    <w:rsid w:val="00A300EF"/>
    <w:rsid w:val="00A50E04"/>
    <w:rsid w:val="00A52259"/>
    <w:rsid w:val="00A659CB"/>
    <w:rsid w:val="00A77C23"/>
    <w:rsid w:val="00A83538"/>
    <w:rsid w:val="00A942C8"/>
    <w:rsid w:val="00AA2797"/>
    <w:rsid w:val="00AA4CED"/>
    <w:rsid w:val="00AC0D7F"/>
    <w:rsid w:val="00AD2368"/>
    <w:rsid w:val="00AD6CF0"/>
    <w:rsid w:val="00AE1C61"/>
    <w:rsid w:val="00AE41B2"/>
    <w:rsid w:val="00AF6783"/>
    <w:rsid w:val="00B016A0"/>
    <w:rsid w:val="00B10970"/>
    <w:rsid w:val="00B14694"/>
    <w:rsid w:val="00B27C97"/>
    <w:rsid w:val="00B36E72"/>
    <w:rsid w:val="00B40FCF"/>
    <w:rsid w:val="00B41E5E"/>
    <w:rsid w:val="00B648A0"/>
    <w:rsid w:val="00B8447F"/>
    <w:rsid w:val="00B9741B"/>
    <w:rsid w:val="00BC3EB8"/>
    <w:rsid w:val="00BD6055"/>
    <w:rsid w:val="00BE063A"/>
    <w:rsid w:val="00BE4A96"/>
    <w:rsid w:val="00BE639D"/>
    <w:rsid w:val="00BE75D3"/>
    <w:rsid w:val="00BF41D6"/>
    <w:rsid w:val="00BF6074"/>
    <w:rsid w:val="00C02292"/>
    <w:rsid w:val="00C04245"/>
    <w:rsid w:val="00C34FD5"/>
    <w:rsid w:val="00C43546"/>
    <w:rsid w:val="00C50BCE"/>
    <w:rsid w:val="00C53F67"/>
    <w:rsid w:val="00C57660"/>
    <w:rsid w:val="00C953E8"/>
    <w:rsid w:val="00C96108"/>
    <w:rsid w:val="00C96BD7"/>
    <w:rsid w:val="00C9710B"/>
    <w:rsid w:val="00CA22DA"/>
    <w:rsid w:val="00CA2AA0"/>
    <w:rsid w:val="00CC1761"/>
    <w:rsid w:val="00CC6D8F"/>
    <w:rsid w:val="00CD1A04"/>
    <w:rsid w:val="00CD62EB"/>
    <w:rsid w:val="00CF7940"/>
    <w:rsid w:val="00D03827"/>
    <w:rsid w:val="00D1511E"/>
    <w:rsid w:val="00D2748C"/>
    <w:rsid w:val="00D31D3B"/>
    <w:rsid w:val="00D358EE"/>
    <w:rsid w:val="00D41E08"/>
    <w:rsid w:val="00D449A4"/>
    <w:rsid w:val="00D748A9"/>
    <w:rsid w:val="00D764EB"/>
    <w:rsid w:val="00D828E1"/>
    <w:rsid w:val="00DA4A6B"/>
    <w:rsid w:val="00DA5005"/>
    <w:rsid w:val="00DC00F2"/>
    <w:rsid w:val="00DC0650"/>
    <w:rsid w:val="00DC3C34"/>
    <w:rsid w:val="00DD5293"/>
    <w:rsid w:val="00DE2335"/>
    <w:rsid w:val="00DF182B"/>
    <w:rsid w:val="00DF4236"/>
    <w:rsid w:val="00E11551"/>
    <w:rsid w:val="00E23BB6"/>
    <w:rsid w:val="00E32597"/>
    <w:rsid w:val="00E332FA"/>
    <w:rsid w:val="00E557C7"/>
    <w:rsid w:val="00E658EE"/>
    <w:rsid w:val="00E8412C"/>
    <w:rsid w:val="00E856A5"/>
    <w:rsid w:val="00E86849"/>
    <w:rsid w:val="00EB3C37"/>
    <w:rsid w:val="00EB5725"/>
    <w:rsid w:val="00EB69CD"/>
    <w:rsid w:val="00EE1A52"/>
    <w:rsid w:val="00EE3867"/>
    <w:rsid w:val="00EE5C95"/>
    <w:rsid w:val="00F3228A"/>
    <w:rsid w:val="00F32C01"/>
    <w:rsid w:val="00F525F9"/>
    <w:rsid w:val="00F52F89"/>
    <w:rsid w:val="00F652A9"/>
    <w:rsid w:val="00F65E28"/>
    <w:rsid w:val="00F75D8C"/>
    <w:rsid w:val="00F75D9C"/>
    <w:rsid w:val="00F86749"/>
    <w:rsid w:val="00FA2F15"/>
    <w:rsid w:val="00FA7B12"/>
    <w:rsid w:val="00FB2134"/>
    <w:rsid w:val="00FB5A31"/>
    <w:rsid w:val="00FC4633"/>
    <w:rsid w:val="00FE0D89"/>
    <w:rsid w:val="00FF2CD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69633"/>
    <o:shapelayout v:ext="edit">
      <o:idmap v:ext="edit" data="1"/>
    </o:shapelayout>
  </w:shapeDefaults>
  <w:decimalSymbol w:val=","/>
  <w:listSeparator w:val=";"/>
  <w14:docId w14:val="6575C526"/>
  <w15:docId w15:val="{84DB0F67-14C5-44FD-8ACF-E3B4D6A287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5439D2"/>
    <w:pPr>
      <w:spacing w:after="0" w:line="240" w:lineRule="auto"/>
    </w:pPr>
    <w:rPr>
      <w:rFonts w:ascii="Arial" w:eastAsia="Times New Roman" w:hAnsi="Arial" w:cs="Times New Roman"/>
      <w:szCs w:val="20"/>
      <w:lang w:eastAsia="it-IT"/>
    </w:rPr>
  </w:style>
  <w:style w:type="paragraph" w:styleId="Titolo1">
    <w:name w:val="heading 1"/>
    <w:basedOn w:val="Normale"/>
    <w:next w:val="Normale"/>
    <w:link w:val="Titolo1Carattere"/>
    <w:qFormat/>
    <w:rsid w:val="00FC4633"/>
    <w:pPr>
      <w:keepNext/>
      <w:tabs>
        <w:tab w:val="left" w:pos="11907"/>
      </w:tabs>
      <w:ind w:left="851" w:right="142"/>
      <w:outlineLvl w:val="0"/>
    </w:pPr>
    <w:rPr>
      <w:rFonts w:ascii="Times New Roman" w:hAnsi="Times New Roman"/>
      <w:sz w:val="24"/>
    </w:rPr>
  </w:style>
  <w:style w:type="paragraph" w:styleId="Titolo4">
    <w:name w:val="heading 4"/>
    <w:basedOn w:val="Normale"/>
    <w:next w:val="Normale"/>
    <w:link w:val="Titolo4Carattere"/>
    <w:uiPriority w:val="9"/>
    <w:semiHidden/>
    <w:unhideWhenUsed/>
    <w:qFormat/>
    <w:rsid w:val="00912216"/>
    <w:pPr>
      <w:keepNext/>
      <w:keepLines/>
      <w:spacing w:before="200"/>
      <w:outlineLvl w:val="3"/>
    </w:pPr>
    <w:rPr>
      <w:rFonts w:asciiTheme="majorHAnsi" w:eastAsiaTheme="majorEastAsia" w:hAnsiTheme="majorHAnsi" w:cstheme="majorBidi"/>
      <w:b/>
      <w:bCs/>
      <w:i/>
      <w:iCs/>
      <w:color w:val="4F81BD" w:themeColor="accent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A942C8"/>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A942C8"/>
    <w:rPr>
      <w:rFonts w:ascii="Tahoma" w:hAnsi="Tahoma" w:cs="Tahoma"/>
      <w:sz w:val="16"/>
      <w:szCs w:val="16"/>
    </w:rPr>
  </w:style>
  <w:style w:type="paragraph" w:styleId="Intestazione">
    <w:name w:val="header"/>
    <w:basedOn w:val="Normale"/>
    <w:link w:val="IntestazioneCarattere"/>
    <w:uiPriority w:val="99"/>
    <w:unhideWhenUsed/>
    <w:rsid w:val="00A942C8"/>
    <w:pPr>
      <w:tabs>
        <w:tab w:val="center" w:pos="4819"/>
        <w:tab w:val="right" w:pos="9638"/>
      </w:tabs>
    </w:pPr>
  </w:style>
  <w:style w:type="character" w:customStyle="1" w:styleId="IntestazioneCarattere">
    <w:name w:val="Intestazione Carattere"/>
    <w:basedOn w:val="Carpredefinitoparagrafo"/>
    <w:link w:val="Intestazione"/>
    <w:uiPriority w:val="99"/>
    <w:rsid w:val="00A942C8"/>
  </w:style>
  <w:style w:type="paragraph" w:styleId="Pidipagina">
    <w:name w:val="footer"/>
    <w:basedOn w:val="Normale"/>
    <w:link w:val="PidipaginaCarattere"/>
    <w:uiPriority w:val="99"/>
    <w:unhideWhenUsed/>
    <w:rsid w:val="00A942C8"/>
    <w:pPr>
      <w:tabs>
        <w:tab w:val="center" w:pos="4819"/>
        <w:tab w:val="right" w:pos="9638"/>
      </w:tabs>
    </w:pPr>
  </w:style>
  <w:style w:type="character" w:customStyle="1" w:styleId="PidipaginaCarattere">
    <w:name w:val="Piè di pagina Carattere"/>
    <w:basedOn w:val="Carpredefinitoparagrafo"/>
    <w:link w:val="Pidipagina"/>
    <w:uiPriority w:val="99"/>
    <w:rsid w:val="00A942C8"/>
  </w:style>
  <w:style w:type="character" w:customStyle="1" w:styleId="Titolo1Carattere">
    <w:name w:val="Titolo 1 Carattere"/>
    <w:basedOn w:val="Carpredefinitoparagrafo"/>
    <w:link w:val="Titolo1"/>
    <w:rsid w:val="00FC4633"/>
    <w:rPr>
      <w:rFonts w:ascii="Times New Roman" w:eastAsia="Times New Roman" w:hAnsi="Times New Roman" w:cs="Times New Roman"/>
      <w:sz w:val="24"/>
      <w:szCs w:val="20"/>
      <w:lang w:eastAsia="it-IT"/>
    </w:rPr>
  </w:style>
  <w:style w:type="paragraph" w:styleId="Rientrocorpodeltesto">
    <w:name w:val="Body Text Indent"/>
    <w:basedOn w:val="Normale"/>
    <w:link w:val="RientrocorpodeltestoCarattere"/>
    <w:semiHidden/>
    <w:rsid w:val="00FC4633"/>
    <w:pPr>
      <w:tabs>
        <w:tab w:val="left" w:pos="11907"/>
      </w:tabs>
      <w:ind w:right="283" w:firstLine="567"/>
      <w:jc w:val="both"/>
    </w:pPr>
    <w:rPr>
      <w:rFonts w:ascii="Times New Roman" w:hAnsi="Times New Roman"/>
      <w:sz w:val="24"/>
    </w:rPr>
  </w:style>
  <w:style w:type="character" w:customStyle="1" w:styleId="RientrocorpodeltestoCarattere">
    <w:name w:val="Rientro corpo del testo Carattere"/>
    <w:basedOn w:val="Carpredefinitoparagrafo"/>
    <w:link w:val="Rientrocorpodeltesto"/>
    <w:semiHidden/>
    <w:rsid w:val="00FC4633"/>
    <w:rPr>
      <w:rFonts w:ascii="Times New Roman" w:eastAsia="Times New Roman" w:hAnsi="Times New Roman" w:cs="Times New Roman"/>
      <w:sz w:val="24"/>
      <w:szCs w:val="20"/>
      <w:lang w:eastAsia="it-IT"/>
    </w:rPr>
  </w:style>
  <w:style w:type="paragraph" w:customStyle="1" w:styleId="Corpodeltesto21">
    <w:name w:val="Corpo del testo 21"/>
    <w:basedOn w:val="Normale"/>
    <w:rsid w:val="00597C43"/>
    <w:pPr>
      <w:tabs>
        <w:tab w:val="left" w:pos="5104"/>
      </w:tabs>
      <w:spacing w:line="264" w:lineRule="auto"/>
      <w:ind w:left="567" w:firstLine="567"/>
      <w:jc w:val="both"/>
    </w:pPr>
  </w:style>
  <w:style w:type="character" w:customStyle="1" w:styleId="Titolo4Carattere">
    <w:name w:val="Titolo 4 Carattere"/>
    <w:basedOn w:val="Carpredefinitoparagrafo"/>
    <w:link w:val="Titolo4"/>
    <w:uiPriority w:val="9"/>
    <w:semiHidden/>
    <w:rsid w:val="00912216"/>
    <w:rPr>
      <w:rFonts w:asciiTheme="majorHAnsi" w:eastAsiaTheme="majorEastAsia" w:hAnsiTheme="majorHAnsi" w:cstheme="majorBidi"/>
      <w:b/>
      <w:bCs/>
      <w:i/>
      <w:iCs/>
      <w:color w:val="4F81BD" w:themeColor="accent1"/>
    </w:rPr>
  </w:style>
  <w:style w:type="paragraph" w:customStyle="1" w:styleId="Stile2">
    <w:name w:val="Stile2"/>
    <w:basedOn w:val="Normale"/>
    <w:rsid w:val="005439D2"/>
    <w:pPr>
      <w:widowControl w:val="0"/>
    </w:pPr>
    <w:rPr>
      <w:snapToGrid w:val="0"/>
    </w:rPr>
  </w:style>
  <w:style w:type="paragraph" w:styleId="Testonormale">
    <w:name w:val="Plain Text"/>
    <w:basedOn w:val="Normale"/>
    <w:link w:val="TestonormaleCarattere"/>
    <w:semiHidden/>
    <w:unhideWhenUsed/>
    <w:rsid w:val="00A83538"/>
    <w:rPr>
      <w:rFonts w:ascii="Courier New" w:hAnsi="Courier New"/>
      <w:sz w:val="20"/>
    </w:rPr>
  </w:style>
  <w:style w:type="character" w:customStyle="1" w:styleId="TestonormaleCarattere">
    <w:name w:val="Testo normale Carattere"/>
    <w:basedOn w:val="Carpredefinitoparagrafo"/>
    <w:link w:val="Testonormale"/>
    <w:semiHidden/>
    <w:rsid w:val="00A83538"/>
    <w:rPr>
      <w:rFonts w:ascii="Courier New" w:eastAsia="Times New Roman" w:hAnsi="Courier New" w:cs="Times New Roman"/>
      <w:sz w:val="20"/>
      <w:szCs w:val="20"/>
      <w:lang w:eastAsia="it-IT"/>
    </w:rPr>
  </w:style>
  <w:style w:type="character" w:styleId="Collegamentoipertestuale">
    <w:name w:val="Hyperlink"/>
    <w:basedOn w:val="Carpredefinitoparagrafo"/>
    <w:uiPriority w:val="99"/>
    <w:unhideWhenUsed/>
    <w:rsid w:val="00C34FD5"/>
    <w:rPr>
      <w:color w:val="0000FF" w:themeColor="hyperlink"/>
      <w:u w:val="single"/>
    </w:rPr>
  </w:style>
  <w:style w:type="paragraph" w:styleId="Paragrafoelenco">
    <w:name w:val="List Paragraph"/>
    <w:basedOn w:val="Normale"/>
    <w:uiPriority w:val="34"/>
    <w:qFormat/>
    <w:rsid w:val="00D449A4"/>
    <w:pPr>
      <w:spacing w:after="160" w:line="259" w:lineRule="auto"/>
      <w:ind w:left="720"/>
      <w:contextualSpacing/>
    </w:pPr>
    <w:rPr>
      <w:rFonts w:asciiTheme="minorHAnsi" w:eastAsiaTheme="minorHAnsi" w:hAnsiTheme="minorHAnsi" w:cstheme="minorBidi"/>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G"/><Relationship Id="rId18" Type="http://schemas.openxmlformats.org/officeDocument/2006/relationships/image" Target="media/image11.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1.xml"/><Relationship Id="rId10" Type="http://schemas.openxmlformats.org/officeDocument/2006/relationships/image" Target="media/image3.JPG"/><Relationship Id="rId19" Type="http://schemas.openxmlformats.org/officeDocument/2006/relationships/image" Target="media/image12.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png"/><Relationship Id="rId22" Type="http://schemas.openxmlformats.org/officeDocument/2006/relationships/image" Target="media/image15.JPG"/></Relationships>
</file>

<file path=word/_rels/header1.xml.rels><?xml version="1.0" encoding="UTF-8" standalone="yes"?>
<Relationships xmlns="http://schemas.openxmlformats.org/package/2006/relationships"><Relationship Id="rId1" Type="http://schemas.openxmlformats.org/officeDocument/2006/relationships/image" Target="media/image16.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D0D4539-3DE4-434E-9480-F046AA7E92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2333</TotalTime>
  <Pages>6</Pages>
  <Words>545</Words>
  <Characters>3113</Characters>
  <Application>Microsoft Office Word</Application>
  <DocSecurity>0</DocSecurity>
  <Lines>25</Lines>
  <Paragraphs>7</Paragraphs>
  <ScaleCrop>false</ScaleCrop>
  <HeadingPairs>
    <vt:vector size="2" baseType="variant">
      <vt:variant>
        <vt:lpstr>Titolo</vt:lpstr>
      </vt:variant>
      <vt:variant>
        <vt:i4>1</vt:i4>
      </vt:variant>
    </vt:vector>
  </HeadingPairs>
  <TitlesOfParts>
    <vt:vector size="1" baseType="lpstr">
      <vt:lpstr/>
    </vt:vector>
  </TitlesOfParts>
  <Company>Microsoft</Company>
  <LinksUpToDate>false</LinksUpToDate>
  <CharactersWithSpaces>3651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tiveron</dc:creator>
  <cp:lastModifiedBy>Grespan Fabio</cp:lastModifiedBy>
  <cp:revision>196</cp:revision>
  <cp:lastPrinted>2013-07-08T15:36:00Z</cp:lastPrinted>
  <dcterms:created xsi:type="dcterms:W3CDTF">2012-03-28T07:05:00Z</dcterms:created>
  <dcterms:modified xsi:type="dcterms:W3CDTF">2019-12-06T16:43:00Z</dcterms:modified>
</cp:coreProperties>
</file>